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306" w:line="260" w:lineRule="exact"/>
        <w:ind w:right="40"/>
        <w:jc w:val="right"/>
      </w:pPr>
      <w:r>
        <w:t>Рекомендуемая форма (образец)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leader="underscore" w:pos="5790"/>
        </w:tabs>
        <w:spacing w:before="0" w:after="0"/>
        <w:ind w:left="3640"/>
      </w:pPr>
      <w:r>
        <w:t>Договор №</w:t>
      </w:r>
      <w:r>
        <w:tab/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0"/>
        <w:jc w:val="center"/>
      </w:pPr>
      <w:r>
        <w:t>об оказании услуг по предоставлению (подбору) рабочей силы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348"/>
        <w:ind w:left="3640"/>
      </w:pPr>
      <w:r>
        <w:t>из числа осужденных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leader="underscore" w:pos="1359"/>
          <w:tab w:val="right" w:pos="6960"/>
          <w:tab w:val="left" w:leader="underscore" w:pos="6960"/>
          <w:tab w:val="right" w:leader="underscore" w:pos="9538"/>
          <w:tab w:val="left" w:leader="underscore" w:pos="9538"/>
        </w:tabs>
        <w:spacing w:before="0" w:after="314" w:line="260" w:lineRule="exact"/>
        <w:ind w:left="20"/>
      </w:pPr>
      <w:r>
        <w:t>г.</w:t>
      </w:r>
      <w:r>
        <w:tab/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leader="underscore" w:pos="9528"/>
        </w:tabs>
        <w:spacing w:before="0" w:after="0"/>
        <w:ind w:left="740"/>
      </w:pPr>
      <w:r>
        <w:t xml:space="preserve">Федеральное казенное учреждение «Колония-поселение № </w:t>
      </w:r>
      <w:r>
        <w:tab/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0"/>
        <w:ind w:right="40"/>
        <w:jc w:val="right"/>
      </w:pPr>
      <w:r>
        <w:t>Управления Федеральной службы исполнения наказаний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leader="underscore" w:pos="2698"/>
          <w:tab w:val="left" w:leader="underscore" w:pos="5790"/>
        </w:tabs>
        <w:spacing w:before="0" w:after="0"/>
        <w:ind w:left="20"/>
      </w:pPr>
      <w:r>
        <w:t xml:space="preserve">по </w:t>
      </w:r>
      <w:r>
        <w:tab/>
        <w:t>» (далее - ФКУ К</w:t>
      </w:r>
      <w:proofErr w:type="gramStart"/>
      <w:r>
        <w:t>П-</w:t>
      </w:r>
      <w:proofErr w:type="gramEnd"/>
      <w:r>
        <w:tab/>
        <w:t xml:space="preserve"> ), именуемое в дальнейшем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pos="2222"/>
          <w:tab w:val="right" w:leader="underscore" w:pos="9538"/>
        </w:tabs>
        <w:spacing w:before="0" w:after="0"/>
        <w:ind w:left="20"/>
      </w:pPr>
      <w:r>
        <w:t>«Учреждение»,</w:t>
      </w:r>
      <w:r>
        <w:tab/>
        <w:t xml:space="preserve">в лице начальника </w:t>
      </w:r>
      <w:r>
        <w:tab/>
        <w:t>, действующего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leader="underscore" w:pos="8001"/>
        </w:tabs>
        <w:spacing w:before="0" w:after="0"/>
        <w:ind w:left="20"/>
      </w:pPr>
      <w:r>
        <w:t>на основании Положения, с одной стороны и</w:t>
      </w:r>
      <w:r>
        <w:tab/>
        <w:t xml:space="preserve">, </w:t>
      </w:r>
      <w:proofErr w:type="gramStart"/>
      <w:r>
        <w:t>именуемое</w:t>
      </w:r>
      <w:proofErr w:type="gramEnd"/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right" w:pos="2153"/>
          <w:tab w:val="left" w:pos="2222"/>
          <w:tab w:val="right" w:leader="underscore" w:pos="9538"/>
        </w:tabs>
        <w:spacing w:before="0" w:after="0"/>
        <w:ind w:left="20"/>
      </w:pPr>
      <w:r>
        <w:t>в</w:t>
      </w:r>
      <w:r>
        <w:tab/>
        <w:t>дальнейшем</w:t>
      </w:r>
      <w:r>
        <w:tab/>
        <w:t xml:space="preserve">«Общество», в лице </w:t>
      </w:r>
      <w:r>
        <w:tab/>
        <w:t>, действующего</w:t>
      </w:r>
    </w:p>
    <w:p w:rsidR="002B4742" w:rsidRDefault="00E71482" w:rsidP="00206A24">
      <w:pPr>
        <w:pStyle w:val="Bodytext0"/>
        <w:framePr w:w="9526" w:h="14242" w:hRule="exact" w:wrap="none" w:vAnchor="page" w:hAnchor="page" w:x="1198" w:y="1407"/>
        <w:shd w:val="clear" w:color="auto" w:fill="auto"/>
        <w:tabs>
          <w:tab w:val="left" w:leader="underscore" w:pos="3663"/>
        </w:tabs>
        <w:spacing w:before="0" w:after="0"/>
        <w:ind w:left="20"/>
      </w:pPr>
      <w:r>
        <w:t xml:space="preserve">на основании </w:t>
      </w:r>
      <w:r>
        <w:tab/>
        <w:t>, с другой стороны, в дальнейшем именуемые</w:t>
      </w:r>
      <w:r w:rsidR="00206A24">
        <w:t xml:space="preserve"> </w:t>
      </w:r>
      <w:r>
        <w:t>«Стороны», заключили</w:t>
      </w:r>
      <w:r>
        <w:tab/>
        <w:t>настоящий договор, в дальнейшем именуемый</w:t>
      </w:r>
      <w:r w:rsidR="00206A24">
        <w:t xml:space="preserve"> </w:t>
      </w:r>
      <w:r>
        <w:t>«Договор», о нижеследующем:</w:t>
      </w:r>
    </w:p>
    <w:p w:rsidR="002B4742" w:rsidRDefault="00E71482">
      <w:pPr>
        <w:pStyle w:val="Bodytext0"/>
        <w:framePr w:w="9526" w:h="14242" w:hRule="exact" w:wrap="none" w:vAnchor="page" w:hAnchor="page" w:x="1198" w:y="1407"/>
        <w:numPr>
          <w:ilvl w:val="0"/>
          <w:numId w:val="4"/>
        </w:numPr>
        <w:shd w:val="clear" w:color="auto" w:fill="auto"/>
        <w:tabs>
          <w:tab w:val="left" w:pos="3663"/>
        </w:tabs>
        <w:spacing w:before="0" w:after="303" w:line="260" w:lineRule="exact"/>
        <w:ind w:left="3220"/>
      </w:pPr>
      <w:r>
        <w:t>ПРЕДМЕТ ДОГОВОРА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0"/>
        <w:ind w:left="740"/>
      </w:pPr>
      <w:r>
        <w:t>Вариант № 1</w:t>
      </w:r>
    </w:p>
    <w:p w:rsidR="002B4742" w:rsidRDefault="00E71482" w:rsidP="00C3423F">
      <w:pPr>
        <w:pStyle w:val="Bodytext0"/>
        <w:framePr w:w="9526" w:h="14242" w:hRule="exact" w:wrap="none" w:vAnchor="page" w:hAnchor="page" w:x="1198" w:y="1407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/>
        <w:ind w:left="20" w:firstLine="689"/>
      </w:pPr>
      <w:r>
        <w:t>Учреждение подбирает и предоставляет Обществу рабочих из числа</w:t>
      </w:r>
      <w:r w:rsidR="00206A24">
        <w:t xml:space="preserve"> </w:t>
      </w:r>
      <w:r>
        <w:t>осужденных, отбывающих</w:t>
      </w:r>
      <w:r>
        <w:tab/>
        <w:t>наказания</w:t>
      </w:r>
      <w:r>
        <w:tab/>
        <w:t>в ФКУ К</w:t>
      </w:r>
      <w:proofErr w:type="gramStart"/>
      <w:r>
        <w:t>П-</w:t>
      </w:r>
      <w:proofErr w:type="gramEnd"/>
      <w:r>
        <w:tab/>
        <w:t>, в количестве</w:t>
      </w:r>
      <w:r w:rsidR="00206A24">
        <w:t xml:space="preserve"> </w:t>
      </w:r>
      <w:r>
        <w:t xml:space="preserve">до </w:t>
      </w:r>
      <w:r>
        <w:tab/>
        <w:t xml:space="preserve"> человек для привлечения осужденных к оплачиваемому труду</w:t>
      </w:r>
      <w:r w:rsidR="00206A24">
        <w:t xml:space="preserve"> </w:t>
      </w:r>
      <w:r>
        <w:t>на территории Общества, а Общество обязуется обеспечит</w:t>
      </w:r>
      <w:r w:rsidR="00206A24">
        <w:t xml:space="preserve">ь трудовую занятость осужденных </w:t>
      </w:r>
      <w:r>
        <w:t>и</w:t>
      </w:r>
      <w:r>
        <w:tab/>
        <w:t>выплатить</w:t>
      </w:r>
      <w:r w:rsidR="00206A24">
        <w:t xml:space="preserve"> </w:t>
      </w:r>
      <w:r>
        <w:t>сужденным</w:t>
      </w:r>
      <w:r>
        <w:tab/>
        <w:t>заработную плату</w:t>
      </w:r>
      <w:r w:rsidR="00206A24">
        <w:t xml:space="preserve"> </w:t>
      </w:r>
      <w:r>
        <w:t>с начислениями в установленном порядке за выполненную работу в</w:t>
      </w:r>
      <w:r>
        <w:tab/>
        <w:t>соответствии</w:t>
      </w:r>
      <w:r>
        <w:tab/>
        <w:t>с</w:t>
      </w:r>
      <w:r w:rsidR="00206A24">
        <w:t xml:space="preserve"> Протоколом согласования</w:t>
      </w:r>
      <w:r w:rsidR="00206A24">
        <w:tab/>
        <w:t xml:space="preserve">оплаты </w:t>
      </w:r>
      <w:r>
        <w:t>труда осужденных</w:t>
      </w:r>
      <w:r w:rsidR="00206A24">
        <w:t xml:space="preserve"> </w:t>
      </w:r>
      <w:r>
        <w:t xml:space="preserve">(приложение к настоящему Договору) на </w:t>
      </w:r>
      <w:proofErr w:type="gramStart"/>
      <w:r>
        <w:t>условиях</w:t>
      </w:r>
      <w:proofErr w:type="gramEnd"/>
      <w:r>
        <w:t xml:space="preserve"> настоящего Договора.</w:t>
      </w:r>
    </w:p>
    <w:p w:rsidR="002B4742" w:rsidRDefault="00E71482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0"/>
        <w:ind w:left="740"/>
      </w:pPr>
      <w:r>
        <w:t>Вариант № 2</w:t>
      </w:r>
    </w:p>
    <w:p w:rsidR="00206A24" w:rsidRDefault="00206A24" w:rsidP="00206A24">
      <w:pPr>
        <w:pStyle w:val="Bodytext0"/>
        <w:framePr w:w="9526" w:h="14242" w:hRule="exact" w:wrap="none" w:vAnchor="page" w:hAnchor="page" w:x="1198" w:y="1407"/>
        <w:shd w:val="clear" w:color="auto" w:fill="auto"/>
        <w:spacing w:before="0" w:after="0"/>
        <w:ind w:right="20" w:firstLine="708"/>
      </w:pPr>
      <w:r>
        <w:t xml:space="preserve">1.1. </w:t>
      </w:r>
      <w:r w:rsidR="00E71482">
        <w:t>Учреждение предоставляет</w:t>
      </w:r>
      <w:r w:rsidR="00E71482">
        <w:tab/>
        <w:t>Обществу</w:t>
      </w:r>
      <w:r w:rsidR="00E71482">
        <w:tab/>
        <w:t>рабочих из числа</w:t>
      </w:r>
      <w:r>
        <w:t xml:space="preserve"> </w:t>
      </w:r>
      <w:r w:rsidR="00E71482">
        <w:t xml:space="preserve">осужденных, </w:t>
      </w:r>
      <w:r>
        <w:t>отбывающих наказания в ФКУ К</w:t>
      </w:r>
      <w:proofErr w:type="gramStart"/>
      <w:r>
        <w:t>П-</w:t>
      </w:r>
      <w:proofErr w:type="gramEnd"/>
      <w:r>
        <w:t xml:space="preserve"> </w:t>
      </w:r>
      <w:r w:rsidR="00E71482">
        <w:t>, в количестве</w:t>
      </w:r>
      <w:r>
        <w:t xml:space="preserve"> </w:t>
      </w:r>
      <w:r w:rsidR="00E71482">
        <w:t xml:space="preserve">до </w:t>
      </w:r>
      <w:r w:rsidR="00E71482">
        <w:tab/>
        <w:t xml:space="preserve"> человек для привлечения осужденных к оплачиваемому труду</w:t>
      </w:r>
      <w:r>
        <w:t xml:space="preserve"> </w:t>
      </w:r>
      <w:r w:rsidR="00E71482">
        <w:t>на территории Общества, а Общество обязуется обеспечит</w:t>
      </w:r>
      <w:r>
        <w:t xml:space="preserve">ь трудовую занятость осужденных </w:t>
      </w:r>
      <w:r w:rsidR="00E71482">
        <w:t>и</w:t>
      </w:r>
      <w:r w:rsidR="00E71482">
        <w:tab/>
      </w:r>
      <w:r>
        <w:t xml:space="preserve"> </w:t>
      </w:r>
      <w:r w:rsidR="00E71482">
        <w:t>выплатить</w:t>
      </w:r>
      <w:r>
        <w:t xml:space="preserve"> </w:t>
      </w:r>
      <w:r w:rsidR="00E71482">
        <w:t>осужденным</w:t>
      </w:r>
      <w:r w:rsidR="00E71482">
        <w:tab/>
        <w:t>заработную плату</w:t>
      </w:r>
      <w:r>
        <w:t xml:space="preserve"> </w:t>
      </w:r>
      <w:r w:rsidR="00E71482">
        <w:t>с начислениями в установленном порядке за выполненную работу</w:t>
      </w:r>
      <w:r>
        <w:t xml:space="preserve"> в соответствии с Протоколом согласования оплаты труда осужденных (приложение к настоящему Договору) на условиях настоящего Договора.</w:t>
      </w:r>
    </w:p>
    <w:p w:rsidR="00206A24" w:rsidRDefault="00206A24" w:rsidP="00C3423F">
      <w:pPr>
        <w:pStyle w:val="Bodytext0"/>
        <w:framePr w:w="9526" w:h="14242" w:hRule="exact" w:wrap="none" w:vAnchor="page" w:hAnchor="page" w:x="1198" w:y="1407"/>
        <w:numPr>
          <w:ilvl w:val="1"/>
          <w:numId w:val="15"/>
        </w:numPr>
        <w:shd w:val="clear" w:color="auto" w:fill="auto"/>
        <w:tabs>
          <w:tab w:val="left" w:pos="1385"/>
        </w:tabs>
        <w:spacing w:before="0" w:after="0"/>
        <w:ind w:left="0" w:right="20" w:firstLine="709"/>
      </w:pPr>
      <w:r>
        <w:t>Общество выплачивает Учреждению ежемесячно вознаграждение за услуги по подбору рабочих из числа осужденных, указанное в Протоколе согласования оплаты труда осужденных (приложение к настоящему Договору)</w:t>
      </w:r>
      <w:r>
        <w:rPr>
          <w:vertAlign w:val="superscript"/>
        </w:rPr>
        <w:t>11</w:t>
      </w:r>
      <w:r>
        <w:t>.</w:t>
      </w:r>
    </w:p>
    <w:p w:rsidR="00206A24" w:rsidRDefault="00206A24" w:rsidP="00C3423F">
      <w:pPr>
        <w:pStyle w:val="Bodytext0"/>
        <w:framePr w:w="9526" w:h="14242" w:hRule="exact" w:wrap="none" w:vAnchor="page" w:hAnchor="page" w:x="1198" w:y="1407"/>
        <w:numPr>
          <w:ilvl w:val="1"/>
          <w:numId w:val="15"/>
        </w:numPr>
        <w:shd w:val="clear" w:color="auto" w:fill="auto"/>
        <w:tabs>
          <w:tab w:val="left" w:pos="1385"/>
        </w:tabs>
        <w:spacing w:before="0" w:after="348"/>
        <w:ind w:left="0" w:right="20" w:firstLine="709"/>
      </w:pPr>
      <w:r>
        <w:t>Все приложения к настоящему Договору являются неотъемлемой его частью.</w:t>
      </w:r>
    </w:p>
    <w:p w:rsidR="002B4742" w:rsidRDefault="002B4742" w:rsidP="00206A24">
      <w:pPr>
        <w:pStyle w:val="Bodytext0"/>
        <w:framePr w:w="9526" w:h="14242" w:hRule="exact" w:wrap="none" w:vAnchor="page" w:hAnchor="page" w:x="1198" w:y="1407"/>
        <w:numPr>
          <w:ilvl w:val="1"/>
          <w:numId w:val="15"/>
        </w:numPr>
        <w:shd w:val="clear" w:color="auto" w:fill="auto"/>
        <w:tabs>
          <w:tab w:val="left" w:pos="1359"/>
          <w:tab w:val="center" w:pos="5586"/>
          <w:tab w:val="center" w:pos="6878"/>
        </w:tabs>
        <w:spacing w:before="0" w:after="0"/>
        <w:ind w:left="20"/>
      </w:pP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4"/>
        </w:numPr>
        <w:shd w:val="clear" w:color="auto" w:fill="auto"/>
        <w:tabs>
          <w:tab w:val="left" w:pos="3148"/>
        </w:tabs>
        <w:spacing w:before="0" w:after="250" w:line="260" w:lineRule="exact"/>
        <w:ind w:left="2820"/>
      </w:pPr>
      <w:r>
        <w:lastRenderedPageBreak/>
        <w:t>ОБЯЗАТЕЛЬСТВА СТОРОН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6"/>
        </w:numPr>
        <w:shd w:val="clear" w:color="auto" w:fill="auto"/>
        <w:tabs>
          <w:tab w:val="left" w:pos="1385"/>
        </w:tabs>
        <w:spacing w:before="0" w:after="0"/>
        <w:ind w:firstLine="720"/>
      </w:pPr>
      <w:r>
        <w:t>Учреждение обязуется:</w:t>
      </w:r>
    </w:p>
    <w:p w:rsidR="002B4742" w:rsidRDefault="00E71482">
      <w:pPr>
        <w:pStyle w:val="Bodytext0"/>
        <w:framePr w:w="9500" w:h="12956" w:hRule="exact" w:wrap="none" w:vAnchor="page" w:hAnchor="page" w:x="1211" w:y="1404"/>
        <w:shd w:val="clear" w:color="auto" w:fill="auto"/>
        <w:spacing w:before="0" w:after="0"/>
        <w:ind w:firstLine="720"/>
      </w:pPr>
      <w:r>
        <w:t>Вариант № 1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7"/>
        </w:numPr>
        <w:shd w:val="clear" w:color="auto" w:fill="auto"/>
        <w:tabs>
          <w:tab w:val="left" w:pos="1685"/>
        </w:tabs>
        <w:spacing w:before="0" w:after="0"/>
        <w:ind w:right="20" w:firstLine="720"/>
      </w:pPr>
      <w:r>
        <w:t>Своевременно подбирать и предоставлять осужденных по заявке Общества, предварительно ознакомив Общество с профессиональными и биографическими сведениями об осужденных.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shd w:val="clear" w:color="auto" w:fill="auto"/>
        <w:spacing w:before="0" w:after="0"/>
        <w:ind w:firstLine="720"/>
      </w:pPr>
      <w:r>
        <w:t>Вариант № 2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8"/>
        </w:numPr>
        <w:shd w:val="clear" w:color="auto" w:fill="auto"/>
        <w:tabs>
          <w:tab w:val="left" w:pos="1385"/>
        </w:tabs>
        <w:spacing w:before="0" w:after="0"/>
        <w:ind w:firstLine="720"/>
      </w:pPr>
      <w:r>
        <w:t>Своевременно предоставлять осужденных по заявке Общества</w:t>
      </w:r>
      <w:r w:rsidR="00C3423F">
        <w:rPr>
          <w:sz w:val="24"/>
          <w:vertAlign w:val="superscript"/>
        </w:rPr>
        <w:t>12</w:t>
      </w:r>
      <w:r>
        <w:t xml:space="preserve"> 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8"/>
        </w:numPr>
        <w:shd w:val="clear" w:color="auto" w:fill="auto"/>
        <w:tabs>
          <w:tab w:val="left" w:pos="1385"/>
        </w:tabs>
        <w:spacing w:before="0" w:after="0"/>
        <w:ind w:firstLine="720"/>
      </w:pPr>
      <w:r>
        <w:t>Производить повторный подбор осужденных в рамках требований,</w:t>
      </w:r>
    </w:p>
    <w:p w:rsidR="002B4742" w:rsidRDefault="00E71482">
      <w:pPr>
        <w:pStyle w:val="Bodytext0"/>
        <w:framePr w:w="9500" w:h="12956" w:hRule="exact" w:wrap="none" w:vAnchor="page" w:hAnchor="page" w:x="1211" w:y="1404"/>
        <w:shd w:val="clear" w:color="auto" w:fill="auto"/>
        <w:spacing w:before="0" w:after="0"/>
      </w:pPr>
      <w:proofErr w:type="gramStart"/>
      <w:r>
        <w:t>установленных</w:t>
      </w:r>
      <w:proofErr w:type="gramEnd"/>
      <w:r>
        <w:t xml:space="preserve"> изначально, в период действия настоящего Договора.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shd w:val="clear" w:color="auto" w:fill="auto"/>
        <w:spacing w:before="0" w:after="0"/>
      </w:pPr>
      <w:r>
        <w:t>Повторный подбор осуществляется в случае проявления ранее</w:t>
      </w:r>
      <w:r w:rsidR="00C3423F">
        <w:t xml:space="preserve"> </w:t>
      </w:r>
      <w:r>
        <w:t>предоставленным персоналом таких качеств, как неаккуратность,</w:t>
      </w:r>
      <w:r w:rsidR="00C3423F">
        <w:t xml:space="preserve"> </w:t>
      </w:r>
      <w:r>
        <w:t>безответственность, профессиональная несостоятельность или выявления</w:t>
      </w:r>
      <w:r w:rsidR="00C3423F">
        <w:t xml:space="preserve"> </w:t>
      </w:r>
      <w:r>
        <w:t>иных обстоятельств, препятствующих работе осужденных в Обществе</w:t>
      </w:r>
      <w:r w:rsidR="00C3423F">
        <w:rPr>
          <w:vertAlign w:val="superscript"/>
        </w:rPr>
        <w:t>13</w:t>
      </w:r>
      <w:r>
        <w:t xml:space="preserve"> 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8"/>
        </w:numPr>
        <w:shd w:val="clear" w:color="auto" w:fill="auto"/>
        <w:tabs>
          <w:tab w:val="left" w:pos="1385"/>
        </w:tabs>
        <w:spacing w:before="0" w:after="0"/>
        <w:ind w:right="20" w:firstLine="72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осужденными режимных требований.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8"/>
        </w:numPr>
        <w:shd w:val="clear" w:color="auto" w:fill="auto"/>
        <w:tabs>
          <w:tab w:val="left" w:pos="1385"/>
        </w:tabs>
        <w:spacing w:before="0" w:after="0"/>
        <w:ind w:right="20" w:firstLine="720"/>
      </w:pPr>
      <w:r>
        <w:t>Содействовать Обществу в вопросах выполнения осужденными норм выработки и увеличения производительности труда. Участвовать в случае необходимости совместно с Обществом в комиссиях по расследованию несчастных случаев, произошедших с рабочими из числа осужденных на объектах Общества.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8"/>
        </w:numPr>
        <w:shd w:val="clear" w:color="auto" w:fill="auto"/>
        <w:tabs>
          <w:tab w:val="left" w:pos="1385"/>
        </w:tabs>
        <w:spacing w:before="0" w:after="0"/>
        <w:ind w:right="20" w:firstLine="720"/>
      </w:pPr>
      <w:r>
        <w:t>Соблюдать конфиденциальность в отношении любых сведений об осужденных и Обществе.</w:t>
      </w:r>
    </w:p>
    <w:p w:rsidR="002B4742" w:rsidRDefault="00E71482" w:rsidP="00C3423F">
      <w:pPr>
        <w:pStyle w:val="Bodytext0"/>
        <w:framePr w:w="9500" w:h="12956" w:hRule="exact" w:wrap="none" w:vAnchor="page" w:hAnchor="page" w:x="1211" w:y="1404"/>
        <w:numPr>
          <w:ilvl w:val="0"/>
          <w:numId w:val="8"/>
        </w:numPr>
        <w:shd w:val="clear" w:color="auto" w:fill="auto"/>
        <w:tabs>
          <w:tab w:val="left" w:pos="1685"/>
        </w:tabs>
        <w:spacing w:before="0" w:after="0"/>
        <w:ind w:right="20" w:firstLine="720"/>
      </w:pPr>
      <w:r>
        <w:t>В случае невозможности выполнения услуг уведомлять</w:t>
      </w:r>
      <w:r w:rsidR="00C3423F">
        <w:t xml:space="preserve"> </w:t>
      </w:r>
      <w:r>
        <w:t>об этом Общество в</w:t>
      </w:r>
      <w:proofErr w:type="gramStart"/>
      <w:r>
        <w:t xml:space="preserve"> </w:t>
      </w:r>
      <w:r>
        <w:tab/>
        <w:t xml:space="preserve"> (</w:t>
      </w:r>
      <w:r>
        <w:tab/>
        <w:t xml:space="preserve">) </w:t>
      </w:r>
      <w:proofErr w:type="gramEnd"/>
      <w:r>
        <w:t>срок. Уведомление о невозможности</w:t>
      </w:r>
      <w:r w:rsidR="00C3423F">
        <w:t xml:space="preserve"> </w:t>
      </w:r>
      <w:r>
        <w:t>исполнения услуги означает прекращение действия настоящего Договора и не влечет материальной ответственности для Сторон.</w:t>
      </w:r>
    </w:p>
    <w:p w:rsidR="002B4742" w:rsidRDefault="00E71482">
      <w:pPr>
        <w:pStyle w:val="Bodytext0"/>
        <w:framePr w:w="9500" w:h="12956" w:hRule="exact" w:wrap="none" w:vAnchor="page" w:hAnchor="page" w:x="1211" w:y="1404"/>
        <w:shd w:val="clear" w:color="auto" w:fill="auto"/>
        <w:spacing w:before="0" w:after="0"/>
        <w:ind w:firstLine="720"/>
      </w:pPr>
      <w:r>
        <w:t>2.2. Общество обязуется:</w:t>
      </w:r>
    </w:p>
    <w:p w:rsidR="002B4742" w:rsidRDefault="00E71482">
      <w:pPr>
        <w:pStyle w:val="Bodytext0"/>
        <w:framePr w:w="9500" w:h="12956" w:hRule="exact" w:wrap="none" w:vAnchor="page" w:hAnchor="page" w:x="1211" w:y="1404"/>
        <w:numPr>
          <w:ilvl w:val="0"/>
          <w:numId w:val="9"/>
        </w:numPr>
        <w:shd w:val="clear" w:color="auto" w:fill="auto"/>
        <w:tabs>
          <w:tab w:val="left" w:pos="1385"/>
        </w:tabs>
        <w:spacing w:before="0" w:after="0"/>
        <w:ind w:right="20" w:firstLine="720"/>
      </w:pPr>
      <w:r>
        <w:t>Предоставить Учреждению в форме заявки точную информацию о требованиях к осужденным</w:t>
      </w:r>
      <w:r>
        <w:rPr>
          <w:vertAlign w:val="superscript"/>
        </w:rPr>
        <w:t>14</w:t>
      </w:r>
      <w:r>
        <w:t>.</w:t>
      </w: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C3423F" w:rsidRDefault="00C3423F" w:rsidP="00C3423F">
      <w:pPr>
        <w:pStyle w:val="Footnote0"/>
        <w:framePr w:w="9500" w:h="12956" w:hRule="exact" w:wrap="none" w:vAnchor="page" w:hAnchor="page" w:x="1211" w:y="1404"/>
        <w:shd w:val="clear" w:color="auto" w:fill="auto"/>
        <w:tabs>
          <w:tab w:val="left" w:pos="186"/>
        </w:tabs>
        <w:ind w:left="20"/>
      </w:pPr>
      <w:r>
        <w:rPr>
          <w:vertAlign w:val="superscript"/>
        </w:rPr>
        <w:t>11</w:t>
      </w:r>
      <w:proofErr w:type="gramStart"/>
      <w:r>
        <w:tab/>
        <w:t>У</w:t>
      </w:r>
      <w:proofErr w:type="gramEnd"/>
      <w:r>
        <w:t>казывается в случае, установленном для Варианта № 1 раздела I «Предмет договора».</w:t>
      </w:r>
    </w:p>
    <w:p w:rsidR="00C3423F" w:rsidRDefault="00C3423F" w:rsidP="00C3423F">
      <w:pPr>
        <w:pStyle w:val="Footnote0"/>
        <w:framePr w:w="9500" w:h="12956" w:hRule="exact" w:wrap="none" w:vAnchor="page" w:hAnchor="page" w:x="1211" w:y="1404"/>
        <w:shd w:val="clear" w:color="auto" w:fill="auto"/>
        <w:tabs>
          <w:tab w:val="left" w:pos="186"/>
        </w:tabs>
        <w:ind w:left="20"/>
      </w:pPr>
      <w:r>
        <w:rPr>
          <w:vertAlign w:val="superscript"/>
        </w:rPr>
        <w:t>12</w:t>
      </w:r>
      <w:proofErr w:type="gramStart"/>
      <w:r>
        <w:tab/>
        <w:t>У</w:t>
      </w:r>
      <w:proofErr w:type="gramEnd"/>
      <w:r>
        <w:t>казывается в случае, установленном для Варианта № 2 раздела I «Предмет договора».</w:t>
      </w:r>
    </w:p>
    <w:p w:rsidR="00C3423F" w:rsidRDefault="00C3423F" w:rsidP="00C3423F">
      <w:pPr>
        <w:pStyle w:val="Footnote0"/>
        <w:framePr w:w="9500" w:h="12956" w:hRule="exact" w:wrap="none" w:vAnchor="page" w:hAnchor="page" w:x="1211" w:y="1404"/>
        <w:shd w:val="clear" w:color="auto" w:fill="auto"/>
        <w:tabs>
          <w:tab w:val="left" w:pos="189"/>
        </w:tabs>
        <w:ind w:left="20"/>
      </w:pPr>
      <w:r>
        <w:rPr>
          <w:vertAlign w:val="superscript"/>
        </w:rPr>
        <w:t>13</w:t>
      </w:r>
      <w:proofErr w:type="gramStart"/>
      <w:r>
        <w:tab/>
        <w:t>У</w:t>
      </w:r>
      <w:proofErr w:type="gramEnd"/>
      <w:r>
        <w:t>казывается в случае, установленном для Варианта № 1 раздела I «Предмет договора».</w:t>
      </w:r>
    </w:p>
    <w:p w:rsidR="00C3423F" w:rsidRDefault="00C3423F" w:rsidP="00C3423F">
      <w:pPr>
        <w:pStyle w:val="Footnote0"/>
        <w:framePr w:w="9500" w:h="12956" w:hRule="exact" w:wrap="none" w:vAnchor="page" w:hAnchor="page" w:x="1211" w:y="1404"/>
        <w:shd w:val="clear" w:color="auto" w:fill="auto"/>
        <w:tabs>
          <w:tab w:val="left" w:pos="186"/>
        </w:tabs>
        <w:ind w:left="20"/>
      </w:pPr>
      <w:r>
        <w:rPr>
          <w:vertAlign w:val="superscript"/>
        </w:rPr>
        <w:t>14</w:t>
      </w:r>
      <w:proofErr w:type="gramStart"/>
      <w:r>
        <w:tab/>
        <w:t>У</w:t>
      </w:r>
      <w:proofErr w:type="gramEnd"/>
      <w:r>
        <w:t>казывается в случае, установленном для Варианта № 1 раздела I «Предмет договора».</w:t>
      </w:r>
    </w:p>
    <w:p w:rsidR="00C3423F" w:rsidRDefault="00C3423F" w:rsidP="00C3423F">
      <w:pPr>
        <w:pStyle w:val="Bodytext0"/>
        <w:framePr w:w="9500" w:h="12956" w:hRule="exact" w:wrap="none" w:vAnchor="page" w:hAnchor="page" w:x="1211" w:y="1404"/>
        <w:shd w:val="clear" w:color="auto" w:fill="auto"/>
        <w:tabs>
          <w:tab w:val="left" w:pos="1385"/>
        </w:tabs>
        <w:spacing w:before="0" w:after="0"/>
        <w:ind w:right="20"/>
      </w:pP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E71482">
      <w:pPr>
        <w:pStyle w:val="Bodytext0"/>
        <w:framePr w:w="9515" w:h="14242" w:hRule="exact" w:wrap="none" w:vAnchor="page" w:hAnchor="page" w:x="1204" w:y="1698"/>
        <w:numPr>
          <w:ilvl w:val="0"/>
          <w:numId w:val="9"/>
        </w:numPr>
        <w:shd w:val="clear" w:color="auto" w:fill="auto"/>
        <w:tabs>
          <w:tab w:val="left" w:pos="1600"/>
        </w:tabs>
        <w:spacing w:before="0" w:after="0"/>
        <w:ind w:left="20" w:right="20" w:firstLine="700"/>
      </w:pPr>
      <w:r>
        <w:t>Эффективно использовать осужденных на своих объектах, обеспечивать их полную занятость, не допускать неоправданных простоев в работе, а также использования труда осужденных третьими лицами.</w:t>
      </w:r>
    </w:p>
    <w:p w:rsidR="002B4742" w:rsidRDefault="00E71482">
      <w:pPr>
        <w:pStyle w:val="Bodytext0"/>
        <w:framePr w:w="9515" w:h="14242" w:hRule="exact" w:wrap="none" w:vAnchor="page" w:hAnchor="page" w:x="1204" w:y="1698"/>
        <w:numPr>
          <w:ilvl w:val="0"/>
          <w:numId w:val="9"/>
        </w:numPr>
        <w:shd w:val="clear" w:color="auto" w:fill="auto"/>
        <w:tabs>
          <w:tab w:val="left" w:pos="1600"/>
        </w:tabs>
        <w:spacing w:before="0" w:after="0"/>
        <w:ind w:left="20" w:right="20" w:firstLine="700"/>
      </w:pPr>
      <w:r>
        <w:t>Выделять необходимые материальные ресурсы, оборудование, инструменты и другие материалы, необходимые для производства работ.</w:t>
      </w:r>
    </w:p>
    <w:p w:rsidR="002B4742" w:rsidRDefault="00C3423F" w:rsidP="00C3423F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right" w:pos="9568"/>
        </w:tabs>
        <w:spacing w:before="0" w:after="0"/>
        <w:ind w:right="20" w:firstLine="720"/>
      </w:pPr>
      <w:r>
        <w:t>2.2.4.П</w:t>
      </w:r>
      <w:r w:rsidR="00E71482">
        <w:t>редоставлять автотранспорт для доставки осужденных к месту работы и обратно за свой счет.</w:t>
      </w:r>
    </w:p>
    <w:p w:rsidR="002B4742" w:rsidRDefault="00C3423F" w:rsidP="00C3423F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right" w:pos="9568"/>
        </w:tabs>
        <w:spacing w:before="0" w:after="0"/>
        <w:ind w:right="20" w:firstLine="720"/>
      </w:pPr>
      <w:r>
        <w:t>2.2.5.О</w:t>
      </w:r>
      <w:r w:rsidR="00E71482">
        <w:t>существлять перемещение осужденных на объекты, не указанные в разделе V настоящего Договора, с обязательного письменного согласия руководителя Учреждения.</w:t>
      </w:r>
    </w:p>
    <w:p w:rsidR="002B4742" w:rsidRDefault="007E7916" w:rsidP="007E7916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right" w:pos="9568"/>
        </w:tabs>
        <w:spacing w:before="0" w:after="0"/>
        <w:ind w:right="20" w:firstLine="709"/>
      </w:pPr>
      <w:r>
        <w:t>2.2.6</w:t>
      </w:r>
      <w:proofErr w:type="gramStart"/>
      <w:r>
        <w:t>О</w:t>
      </w:r>
      <w:proofErr w:type="gramEnd"/>
      <w:r w:rsidR="00E71482">
        <w:t>рганизовать питание (обед) осужденным. Стоимость и условия предоставления питания определяются Сторонами дополнительным соглашением.</w:t>
      </w:r>
    </w:p>
    <w:p w:rsidR="002B4742" w:rsidRDefault="00E71482" w:rsidP="007E7916">
      <w:pPr>
        <w:pStyle w:val="Bodytext0"/>
        <w:framePr w:w="9515" w:h="14242" w:hRule="exact" w:wrap="none" w:vAnchor="page" w:hAnchor="page" w:x="1204" w:y="1698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/>
        <w:ind w:left="0" w:right="20" w:firstLine="709"/>
      </w:pPr>
      <w:r>
        <w:t>Обеспечивать безопасные условия и охрану труда осужденным в соответствии с требованиями Трудового кодекса Российской Федерации.</w:t>
      </w:r>
    </w:p>
    <w:p w:rsidR="002B4742" w:rsidRDefault="007E7916" w:rsidP="007E7916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600"/>
        </w:tabs>
        <w:spacing w:before="0" w:after="0"/>
        <w:ind w:right="20" w:firstLine="709"/>
      </w:pPr>
      <w:r>
        <w:t>2.2.8.</w:t>
      </w:r>
      <w:r w:rsidR="00E71482">
        <w:t>Организовать труд осужденных с учетом его специальности и квалификации в соответствии с потребностями производства.</w:t>
      </w:r>
    </w:p>
    <w:p w:rsidR="002B4742" w:rsidRDefault="007E7916" w:rsidP="007E7916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right" w:pos="9568"/>
        </w:tabs>
        <w:spacing w:before="0" w:after="0"/>
        <w:ind w:firstLine="709"/>
      </w:pPr>
      <w:r>
        <w:t>2.2.9.О</w:t>
      </w:r>
      <w:r w:rsidR="00E71482">
        <w:t>существить стажировку на рабочем месте осужденных,</w:t>
      </w:r>
      <w:r>
        <w:t xml:space="preserve"> </w:t>
      </w:r>
      <w:r w:rsidR="00E71482">
        <w:t xml:space="preserve">их </w:t>
      </w:r>
      <w:proofErr w:type="gramStart"/>
      <w:r w:rsidR="00E71482">
        <w:t>обучение по охране</w:t>
      </w:r>
      <w:proofErr w:type="gramEnd"/>
      <w:r w:rsidR="00E71482">
        <w:t xml:space="preserve"> труда, в том числе обучение безопасным методам и приемам</w:t>
      </w:r>
      <w:r w:rsidR="00E71482">
        <w:tab/>
        <w:t>выполнения работ, проверки знания требований охраны труда,</w:t>
      </w:r>
    </w:p>
    <w:p w:rsidR="002B4742" w:rsidRDefault="00E71482">
      <w:pPr>
        <w:pStyle w:val="Bodytext0"/>
        <w:framePr w:w="9515" w:h="14242" w:hRule="exact" w:wrap="none" w:vAnchor="page" w:hAnchor="page" w:x="1204" w:y="1698"/>
        <w:shd w:val="clear" w:color="auto" w:fill="auto"/>
        <w:spacing w:before="0" w:after="0"/>
        <w:ind w:left="20" w:right="20"/>
      </w:pPr>
      <w:proofErr w:type="gramStart"/>
      <w:r>
        <w:t>обучение по оказанию</w:t>
      </w:r>
      <w:proofErr w:type="gramEnd"/>
      <w:r>
        <w:t xml:space="preserve"> первой помощи пострадавшим на производстве, иным направлениям, необходимым для качественного выполнения осужденными своих трудовых функций, а также проведение инструктажей по охране труда.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600"/>
        </w:tabs>
        <w:spacing w:before="0" w:after="0"/>
        <w:ind w:right="20" w:firstLine="709"/>
      </w:pPr>
      <w:r>
        <w:t>2.2.10.</w:t>
      </w:r>
      <w:r w:rsidR="00E71482">
        <w:t>Осуществлять расследование несчастных случаев в соответствии с действующим законодательством Российской Федерации, создать в случае необходимости комиссию для расследования каждого несчастного случая, произошедшего с рабочими из числа осужденных на объектах Общества.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600"/>
        </w:tabs>
        <w:spacing w:before="0" w:after="0"/>
        <w:ind w:right="20" w:firstLine="709"/>
      </w:pPr>
      <w:r>
        <w:t>2.2.11.</w:t>
      </w:r>
      <w:r w:rsidR="00E71482">
        <w:t>Вести учет несчастных случаев, оформлять акты по форме Н-1, направлять надлежаще оформленные акты Учреждению.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866"/>
        </w:tabs>
        <w:spacing w:before="0" w:after="0"/>
        <w:ind w:right="20" w:firstLine="709"/>
      </w:pPr>
      <w:r>
        <w:t>2.2.12.</w:t>
      </w:r>
      <w:r w:rsidR="00E71482">
        <w:t>Организовать проведение первичного противопожарного инструктажа на рабочем месте до начала производственной деятельности и повторных инструктажей не реже одного раза в полугодие.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600"/>
        </w:tabs>
        <w:spacing w:before="0" w:after="0"/>
        <w:ind w:right="20" w:firstLine="709"/>
      </w:pPr>
      <w:r>
        <w:t>2.2.13.</w:t>
      </w:r>
      <w:r w:rsidR="00E71482">
        <w:t>Проводить обязательные предварительные и периодические медицинские осмотры в случаях, установленных законодательством Российской Федерации, психиатрические освидетельствования, а также изготавливать личные медицинские книжки осужденным.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866"/>
        </w:tabs>
        <w:spacing w:before="0" w:after="0"/>
        <w:ind w:firstLine="709"/>
      </w:pPr>
      <w:r>
        <w:t>2.2.14.</w:t>
      </w:r>
      <w:r w:rsidR="00E71482">
        <w:t>Направлять уведомления Учреждению о необходимости</w:t>
      </w:r>
    </w:p>
    <w:p w:rsidR="002B4742" w:rsidRDefault="00E71482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leader="underscore" w:pos="4660"/>
        </w:tabs>
        <w:spacing w:before="0" w:after="0"/>
        <w:ind w:right="20" w:firstLine="709"/>
      </w:pPr>
      <w:r>
        <w:t xml:space="preserve">привлечения Обществом осужденных к сверхурочной работе и работе в ночное время не </w:t>
      </w:r>
      <w:proofErr w:type="gramStart"/>
      <w:r>
        <w:t>позднее</w:t>
      </w:r>
      <w:proofErr w:type="gramEnd"/>
      <w:r>
        <w:t xml:space="preserve"> чем за</w:t>
      </w:r>
      <w:r>
        <w:tab/>
        <w:t>рабочих дней.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600"/>
        </w:tabs>
        <w:spacing w:before="0" w:after="0"/>
        <w:ind w:right="20" w:firstLine="709"/>
      </w:pPr>
      <w:r>
        <w:t>2.2.15.</w:t>
      </w:r>
      <w:r w:rsidR="00E71482">
        <w:t>Незамедлительно оповещать Учреждение о выявлении факта отсутствия осужденных на рабочем месте.</w:t>
      </w:r>
    </w:p>
    <w:p w:rsidR="002B4742" w:rsidRDefault="00CA0C2A" w:rsidP="00CA0C2A">
      <w:pPr>
        <w:pStyle w:val="Bodytext0"/>
        <w:framePr w:w="9515" w:h="14242" w:hRule="exact" w:wrap="none" w:vAnchor="page" w:hAnchor="page" w:x="1204" w:y="1698"/>
        <w:shd w:val="clear" w:color="auto" w:fill="auto"/>
        <w:tabs>
          <w:tab w:val="left" w:pos="1866"/>
        </w:tabs>
        <w:spacing w:before="0" w:after="0"/>
        <w:ind w:right="20" w:firstLine="709"/>
      </w:pPr>
      <w:r>
        <w:t>2.2.16.</w:t>
      </w:r>
      <w:r w:rsidR="00E71482">
        <w:t>Незамедлительно уведомлять Учреждение обо всех происшествиях, связанных с осуществлением осужденными труда на объектах Общества, с целью принятия необходимых мер реагирования.</w:t>
      </w: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CA0C2A" w:rsidP="00CA0C2A">
      <w:pPr>
        <w:pStyle w:val="Bodytext0"/>
        <w:framePr w:w="9518" w:h="14245" w:hRule="exact" w:wrap="none" w:vAnchor="page" w:hAnchor="page" w:x="1202" w:y="1400"/>
        <w:shd w:val="clear" w:color="auto" w:fill="auto"/>
        <w:tabs>
          <w:tab w:val="left" w:pos="1892"/>
        </w:tabs>
        <w:spacing w:before="0" w:after="0"/>
        <w:ind w:right="20" w:firstLine="709"/>
      </w:pPr>
      <w:r>
        <w:t>2.2.17.</w:t>
      </w:r>
      <w:r w:rsidR="00E71482">
        <w:t>Обеспечить беспрепятственный пропуск сотрудников Учреждения для проверки наличия осужденных на рабочих объектах и проведения обысков в пределах помещений и территории, на которых работают осужденные.</w:t>
      </w:r>
    </w:p>
    <w:p w:rsidR="002B4742" w:rsidRDefault="00CA0C2A" w:rsidP="00CA0C2A">
      <w:pPr>
        <w:pStyle w:val="Bodytext0"/>
        <w:framePr w:w="9518" w:h="14245" w:hRule="exact" w:wrap="none" w:vAnchor="page" w:hAnchor="page" w:x="1202" w:y="1400"/>
        <w:shd w:val="clear" w:color="auto" w:fill="auto"/>
        <w:tabs>
          <w:tab w:val="left" w:pos="1892"/>
        </w:tabs>
        <w:spacing w:before="0" w:after="0"/>
        <w:ind w:right="20" w:firstLine="709"/>
      </w:pPr>
      <w:r>
        <w:t>2.2.18.</w:t>
      </w:r>
      <w:r w:rsidR="00E71482">
        <w:t xml:space="preserve">Оборудовать рабочие объекты инженерно-техническими средствами надзора и контроля, в том числе с учетом организации канала связи, позволяющими осуществить дистанционный надзор и </w:t>
      </w:r>
      <w:proofErr w:type="gramStart"/>
      <w:r w:rsidR="00E71482">
        <w:t>контроль за</w:t>
      </w:r>
      <w:proofErr w:type="gramEnd"/>
      <w:r w:rsidR="00E71482">
        <w:t xml:space="preserve"> осужденными и исключающими возможность совершения ими побегов с рабочих объектов.</w:t>
      </w:r>
    </w:p>
    <w:p w:rsidR="002B4742" w:rsidRDefault="00CA0C2A" w:rsidP="00CA0C2A">
      <w:pPr>
        <w:pStyle w:val="Bodytext0"/>
        <w:framePr w:w="9518" w:h="14245" w:hRule="exact" w:wrap="none" w:vAnchor="page" w:hAnchor="page" w:x="1202" w:y="1400"/>
        <w:shd w:val="clear" w:color="auto" w:fill="auto"/>
        <w:tabs>
          <w:tab w:val="left" w:pos="1714"/>
        </w:tabs>
        <w:spacing w:before="0" w:after="0"/>
        <w:ind w:right="20" w:firstLine="709"/>
      </w:pPr>
      <w:r>
        <w:t>2.2.19.</w:t>
      </w:r>
      <w:r w:rsidR="00E71482">
        <w:t>Обеспечить осужденных специальной одеждой и обувью по сезону, а также средствами индивидуальной защиты, дерматологическими средствами индивидуальной защиты и смывающими средствами в соответствии с требованиями охраны труда и установленными нормами.</w:t>
      </w:r>
    </w:p>
    <w:p w:rsidR="002B4742" w:rsidRDefault="00CA0C2A" w:rsidP="00CA0C2A">
      <w:pPr>
        <w:pStyle w:val="Bodytext0"/>
        <w:framePr w:w="9518" w:h="14245" w:hRule="exact" w:wrap="none" w:vAnchor="page" w:hAnchor="page" w:x="1202" w:y="1400"/>
        <w:shd w:val="clear" w:color="auto" w:fill="auto"/>
        <w:tabs>
          <w:tab w:val="left" w:pos="1714"/>
        </w:tabs>
        <w:spacing w:before="0" w:after="0"/>
        <w:ind w:right="20" w:firstLine="709"/>
      </w:pPr>
      <w:r>
        <w:t>2.2.20.</w:t>
      </w:r>
      <w:r w:rsidR="00E71482">
        <w:t>Не привлекать осужденных к работам, не предусмотренным договором, в случае их привлечения возмещать фактически понесенные расходы Учреждением.</w:t>
      </w:r>
    </w:p>
    <w:p w:rsidR="002B4742" w:rsidRDefault="00CA0C2A" w:rsidP="00CA0C2A">
      <w:pPr>
        <w:pStyle w:val="Bodytext0"/>
        <w:framePr w:w="9518" w:h="14245" w:hRule="exact" w:wrap="none" w:vAnchor="page" w:hAnchor="page" w:x="1202" w:y="1400"/>
        <w:shd w:val="clear" w:color="auto" w:fill="auto"/>
        <w:tabs>
          <w:tab w:val="left" w:pos="1714"/>
        </w:tabs>
        <w:spacing w:before="0" w:after="348"/>
        <w:ind w:right="20" w:firstLine="709"/>
      </w:pPr>
      <w:r>
        <w:t>2.2.21.</w:t>
      </w:r>
      <w:r w:rsidR="00E71482">
        <w:t>Обеспечивать гарантиями и компенсациями осужденных за работу с вредными и (или) опасными условиями труда, если они принимаются на работу в соответствующих условиях, с указанием характеристик условий труда на рабочем месте.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4"/>
        </w:numPr>
        <w:shd w:val="clear" w:color="auto" w:fill="auto"/>
        <w:tabs>
          <w:tab w:val="left" w:pos="1545"/>
        </w:tabs>
        <w:spacing w:before="0" w:after="314" w:line="260" w:lineRule="exact"/>
        <w:ind w:left="1120"/>
      </w:pPr>
      <w:r>
        <w:t>ОПЛАТА ТРУДА И МАТЕРИАЛЬНОЕ СТИМУЛИРОВАНИЕ</w:t>
      </w:r>
    </w:p>
    <w:p w:rsidR="002B4742" w:rsidRDefault="00E71482" w:rsidP="000E650D">
      <w:pPr>
        <w:pStyle w:val="Bodytext0"/>
        <w:framePr w:w="9518" w:h="14245" w:hRule="exact" w:wrap="none" w:vAnchor="page" w:hAnchor="page" w:x="1202" w:y="1400"/>
        <w:numPr>
          <w:ilvl w:val="0"/>
          <w:numId w:val="10"/>
        </w:numPr>
        <w:shd w:val="clear" w:color="auto" w:fill="auto"/>
        <w:tabs>
          <w:tab w:val="left" w:pos="1714"/>
        </w:tabs>
        <w:spacing w:before="0" w:after="0"/>
        <w:ind w:left="20" w:right="20" w:firstLine="700"/>
      </w:pPr>
      <w:r>
        <w:t>Оплата выполненных осужденными работ, включая</w:t>
      </w:r>
      <w:r w:rsidR="000E650D">
        <w:t xml:space="preserve"> </w:t>
      </w:r>
      <w:r>
        <w:t xml:space="preserve">все выплаты из фонда заработной платы и начисления на фонд оплаты труда, производится Обществом на условиях оплаты труда работников Общества, выполняющих аналогичные работы, и на условиях, определенных настоящим Договором. Акты выполненных работ и счета-фактуры представляются Обществу </w:t>
      </w:r>
      <w:proofErr w:type="spellStart"/>
      <w:proofErr w:type="gramStart"/>
      <w:r>
        <w:t>до</w:t>
      </w:r>
      <w:proofErr w:type="gramEnd"/>
      <w:r w:rsidR="000E650D">
        <w:t>________</w:t>
      </w:r>
      <w:proofErr w:type="spellEnd"/>
      <w:r>
        <w:t>(срок</w:t>
      </w:r>
      <w:r w:rsidR="000E650D">
        <w:t xml:space="preserve"> </w:t>
      </w:r>
      <w:r>
        <w:t>определяется Сторонами).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/>
        <w:ind w:left="20" w:right="20" w:firstLine="700"/>
      </w:pPr>
      <w:r>
        <w:t>Общество осуществляет оплату в размере 100% от сложившейся суммы фонда заработной платы осужденным с начислениями на фонд оплаты труда за текущий месяц.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/>
        <w:ind w:left="20" w:right="20" w:firstLine="700"/>
      </w:pPr>
      <w:r>
        <w:t>Начисление заработной платы и иных причитающихся выплат, производство удержаний из начисленных сумм, а также начисление и уплату налогов и страховых взносов осуществляет Учреждение.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/>
        <w:ind w:left="20" w:right="20" w:firstLine="700"/>
      </w:pPr>
      <w:r>
        <w:t>При увольнении осужденных Учреждение представляет Обществу расчет денежной компенсации за неиспользованные осужденными отпуска не позднее 3 дней с момента увольнения. Указанная компенсация осужденным за неиспользованные отпуска выплачивается Обществом вместе с заработной платой.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/>
        <w:ind w:left="20" w:firstLine="700"/>
      </w:pPr>
      <w:r>
        <w:t>Табеля и наряды выполненных работ осужденных представляются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tabs>
          <w:tab w:val="left" w:leader="underscore" w:pos="3544"/>
        </w:tabs>
        <w:spacing w:before="0" w:after="0"/>
        <w:ind w:left="20"/>
      </w:pPr>
      <w:r>
        <w:t>Обществом не позднее</w:t>
      </w:r>
      <w:r>
        <w:tab/>
        <w:t xml:space="preserve">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/>
        <w:ind w:left="20" w:right="20" w:firstLine="700"/>
      </w:pPr>
      <w:r>
        <w:t>Выплата заработной платы осуществляется путем перечисления Обществом денежных средств на лицевой счет Учреждения.</w:t>
      </w: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0"/>
        </w:numPr>
        <w:shd w:val="clear" w:color="auto" w:fill="auto"/>
        <w:tabs>
          <w:tab w:val="left" w:pos="1350"/>
        </w:tabs>
        <w:spacing w:before="0" w:after="291" w:line="324" w:lineRule="exact"/>
        <w:ind w:left="20" w:right="20" w:firstLine="720"/>
      </w:pPr>
      <w:r>
        <w:t>Выплата вознаграждения осуществляется путем перечисления Обществом денежных средств на лицевой счет Учреждения, указанный в настоящем Договоре</w:t>
      </w:r>
      <w:r>
        <w:rPr>
          <w:vertAlign w:val="superscript"/>
        </w:rPr>
        <w:t>15</w:t>
      </w:r>
      <w:r>
        <w:t>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4"/>
        </w:numPr>
        <w:shd w:val="clear" w:color="auto" w:fill="auto"/>
        <w:tabs>
          <w:tab w:val="left" w:pos="1588"/>
        </w:tabs>
        <w:spacing w:before="0" w:after="306" w:line="260" w:lineRule="exact"/>
        <w:ind w:left="1240"/>
      </w:pPr>
      <w:r>
        <w:t>ИМУЩЕСТВЕННАЯ ОТВЕТСТВЕННОСТЬ СТОРОН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right="20" w:firstLine="720"/>
      </w:pPr>
      <w:r>
        <w:t>Каждая из Сторон при исполнении Договора должна соблюдать интересы другой Стороны, выполнять свои обязательства максимально эффективно, принимать меры по предотвращению или уменьшению ущерба, который может возникнуть из-за неисполнения или ненадлежащего исполнения Договора.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right="20" w:firstLine="720"/>
      </w:pPr>
      <w:r>
        <w:t>Невыполнение или ненадлежащее выполнение Договора Сторонами влечет имущественную ответственность в соответствии с действующим законодательством Российской Федерации.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right="20" w:firstLine="720"/>
      </w:pPr>
      <w:r>
        <w:t>При умышленной порче, поломке осужденными механизмов, поломке станков, оборудования, порче и утрате инструмента, приборов, материалов, полуфабрикатов ущерб возмещается Обществу Учреждением при условии доказательства вины рабочих из числа осужденных в установленном законодательством Российской Федерации порядке.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right="20" w:firstLine="720"/>
      </w:pPr>
      <w:r>
        <w:t>В случае получения осужденными повреждения здоровья в результате несчастного случая на производстве Общество несет материальную ответственность в размерах, установленных действующим законодательством Российской Федерации.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right="20" w:firstLine="720"/>
      </w:pPr>
      <w:r>
        <w:t>Перечисленные на текущий счет средства для пострадавшего расходуются Учреждением на его содержание, оплату алиментов, исков и других расходов.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firstLine="720"/>
      </w:pPr>
      <w:r>
        <w:t>За неуплату платежей в срок, указанный в Договоре, Общество</w:t>
      </w:r>
    </w:p>
    <w:p w:rsidR="002B4742" w:rsidRDefault="00E71482">
      <w:pPr>
        <w:pStyle w:val="Bodytext0"/>
        <w:framePr w:w="9511" w:h="13604" w:hRule="exact" w:wrap="none" w:vAnchor="page" w:hAnchor="page" w:x="1205" w:y="1397"/>
        <w:shd w:val="clear" w:color="auto" w:fill="auto"/>
        <w:tabs>
          <w:tab w:val="left" w:leader="underscore" w:pos="4318"/>
        </w:tabs>
        <w:spacing w:before="0" w:after="0"/>
        <w:ind w:left="20"/>
      </w:pPr>
      <w:r>
        <w:t>выплачивает пени в размере</w:t>
      </w:r>
      <w:r>
        <w:tab/>
        <w:t>от суммы очередного платежа за каждый</w:t>
      </w:r>
    </w:p>
    <w:p w:rsidR="002B4742" w:rsidRDefault="00E71482">
      <w:pPr>
        <w:pStyle w:val="Bodytext0"/>
        <w:framePr w:w="9511" w:h="13604" w:hRule="exact" w:wrap="none" w:vAnchor="page" w:hAnchor="page" w:x="1205" w:y="1397"/>
        <w:shd w:val="clear" w:color="auto" w:fill="auto"/>
        <w:spacing w:before="0" w:after="0"/>
        <w:ind w:left="20"/>
      </w:pPr>
      <w:r>
        <w:t>день просрочки.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/>
        <w:ind w:left="20" w:firstLine="720"/>
      </w:pPr>
      <w:proofErr w:type="gramStart"/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работ </w:t>
      </w:r>
      <w:r w:rsidR="000E650D">
        <w:t xml:space="preserve"> </w:t>
      </w:r>
      <w:r>
        <w:t>(в том числе</w:t>
      </w:r>
      <w:r w:rsidR="000E650D">
        <w:t xml:space="preserve"> </w:t>
      </w:r>
      <w:r>
        <w:t xml:space="preserve"> неполный</w:t>
      </w:r>
      <w:r w:rsidR="000E650D">
        <w:t xml:space="preserve"> </w:t>
      </w:r>
      <w:r>
        <w:t xml:space="preserve"> рабочий</w:t>
      </w:r>
      <w:proofErr w:type="gramEnd"/>
    </w:p>
    <w:p w:rsidR="002B4742" w:rsidRDefault="00E71482">
      <w:pPr>
        <w:pStyle w:val="Bodytext0"/>
        <w:framePr w:w="9511" w:h="13604" w:hRule="exact" w:wrap="none" w:vAnchor="page" w:hAnchor="page" w:x="1205" w:y="1397"/>
        <w:shd w:val="clear" w:color="auto" w:fill="auto"/>
        <w:tabs>
          <w:tab w:val="left" w:leader="underscore" w:pos="8782"/>
        </w:tabs>
        <w:spacing w:before="0" w:after="0"/>
        <w:ind w:left="20"/>
      </w:pPr>
      <w:r>
        <w:t>день) по вине Общества Общество обязуется заблаговременно (</w:t>
      </w:r>
      <w:proofErr w:type="gramStart"/>
      <w:r>
        <w:t>за</w:t>
      </w:r>
      <w:proofErr w:type="gramEnd"/>
      <w:r>
        <w:tab/>
        <w:t>дней)</w:t>
      </w:r>
    </w:p>
    <w:p w:rsidR="002B4742" w:rsidRDefault="00E71482">
      <w:pPr>
        <w:pStyle w:val="Bodytext0"/>
        <w:framePr w:w="9511" w:h="13604" w:hRule="exact" w:wrap="none" w:vAnchor="page" w:hAnchor="page" w:x="1205" w:y="1397"/>
        <w:shd w:val="clear" w:color="auto" w:fill="auto"/>
        <w:spacing w:before="0" w:after="0"/>
        <w:ind w:left="20" w:right="20"/>
      </w:pPr>
      <w:r>
        <w:t>уведомить Учреждение о сроках простоя. Оплата за простой производится не ниже 2/3 тарифной ставки установленного работнику разряда (оклада) согласно статье 157 Трудового кодекса Российской Федерации.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588"/>
        </w:tabs>
        <w:spacing w:before="0" w:after="0"/>
        <w:ind w:left="20" w:right="20" w:firstLine="720"/>
      </w:pPr>
      <w:r>
        <w:t>Общество возмещает затраты Учреждению, связанные с привлечением осужденных к работам, не предусмотренным Договором, в соответствии с законодательством Российской Федерации.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588"/>
        </w:tabs>
        <w:spacing w:before="0" w:after="0"/>
        <w:ind w:left="20" w:right="20" w:firstLine="720"/>
      </w:pPr>
      <w:r>
        <w:t>В случае отказа Общества от персонала, подобранного в соответствии с заявкой и отвечающего изложенным требованиям Общества, выплаченное Учреждению вознаграждение возврату не подлежит</w:t>
      </w:r>
      <w:r>
        <w:rPr>
          <w:vertAlign w:val="superscript"/>
        </w:rPr>
        <w:t>16</w:t>
      </w:r>
      <w:r>
        <w:t>.</w:t>
      </w:r>
    </w:p>
    <w:p w:rsidR="002B4742" w:rsidRDefault="00E71482">
      <w:pPr>
        <w:pStyle w:val="Bodytext0"/>
        <w:framePr w:w="9511" w:h="13604" w:hRule="exact" w:wrap="none" w:vAnchor="page" w:hAnchor="page" w:x="1205" w:y="1397"/>
        <w:numPr>
          <w:ilvl w:val="0"/>
          <w:numId w:val="11"/>
        </w:numPr>
        <w:shd w:val="clear" w:color="auto" w:fill="auto"/>
        <w:tabs>
          <w:tab w:val="left" w:pos="1588"/>
        </w:tabs>
        <w:spacing w:before="0" w:after="0"/>
        <w:ind w:left="20" w:right="20" w:firstLine="720"/>
      </w:pPr>
      <w:r>
        <w:t>При невыполнении или ненадлежащем выполнении условий Договора, в том числе при нарушении Обществом подпункта 2.2.5 настоящего</w:t>
      </w:r>
    </w:p>
    <w:p w:rsidR="002B4742" w:rsidRDefault="00E71482">
      <w:pPr>
        <w:pStyle w:val="Footnote0"/>
        <w:framePr w:w="7715" w:h="263" w:hRule="exact" w:wrap="none" w:vAnchor="page" w:hAnchor="page" w:x="1191" w:y="15361"/>
        <w:shd w:val="clear" w:color="auto" w:fill="auto"/>
        <w:tabs>
          <w:tab w:val="left" w:pos="186"/>
        </w:tabs>
        <w:spacing w:line="180" w:lineRule="exact"/>
        <w:ind w:left="20"/>
      </w:pPr>
      <w:r>
        <w:rPr>
          <w:vertAlign w:val="superscript"/>
        </w:rPr>
        <w:t>15</w:t>
      </w:r>
      <w:proofErr w:type="gramStart"/>
      <w:r>
        <w:tab/>
        <w:t>У</w:t>
      </w:r>
      <w:proofErr w:type="gramEnd"/>
      <w:r>
        <w:t>казывается в случае, установленном для Варианта № 1 раздела I «Предмет договора».</w:t>
      </w:r>
    </w:p>
    <w:p w:rsidR="002B4742" w:rsidRDefault="00E71482">
      <w:pPr>
        <w:pStyle w:val="Footnote0"/>
        <w:framePr w:w="7715" w:h="263" w:hRule="exact" w:wrap="none" w:vAnchor="page" w:hAnchor="page" w:x="1191" w:y="15620"/>
        <w:shd w:val="clear" w:color="auto" w:fill="auto"/>
        <w:tabs>
          <w:tab w:val="left" w:pos="182"/>
        </w:tabs>
        <w:spacing w:line="180" w:lineRule="exact"/>
        <w:ind w:left="20"/>
      </w:pPr>
      <w:r>
        <w:rPr>
          <w:vertAlign w:val="superscript"/>
        </w:rPr>
        <w:t>16</w:t>
      </w:r>
      <w:proofErr w:type="gramStart"/>
      <w:r>
        <w:tab/>
        <w:t>У</w:t>
      </w:r>
      <w:proofErr w:type="gramEnd"/>
      <w:r>
        <w:t>казывается в случае, установленном для Варианта № 1 раздела I «Предмет договора».</w:t>
      </w: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348"/>
        <w:ind w:left="20" w:right="20"/>
      </w:pPr>
      <w:proofErr w:type="gramStart"/>
      <w:r>
        <w:t>Договора, приведшем к совершению побега (пресечению побега) осужденными, Обществом возмещается ущерб, причиненный Учреждению, а также дополнительные затраты, связанные с совершением побега или его пресечением, в соответствии с законодательством Российской Федерации.</w:t>
      </w:r>
      <w:proofErr w:type="gramEnd"/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4"/>
        </w:numPr>
        <w:shd w:val="clear" w:color="auto" w:fill="auto"/>
        <w:tabs>
          <w:tab w:val="left" w:pos="3622"/>
        </w:tabs>
        <w:spacing w:before="0" w:after="310" w:line="260" w:lineRule="exact"/>
        <w:ind w:left="3280"/>
      </w:pPr>
      <w:r>
        <w:t>ОСОБЫЕ УСЛОВИЯ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2"/>
        </w:numPr>
        <w:shd w:val="clear" w:color="auto" w:fill="auto"/>
        <w:tabs>
          <w:tab w:val="left" w:pos="1384"/>
        </w:tabs>
        <w:spacing w:before="0" w:after="0"/>
        <w:ind w:left="20" w:right="20" w:firstLine="660"/>
      </w:pPr>
      <w:r>
        <w:t>Продолжительность рабочего дня осужденных не должна превышать 8 часов. Режим работы с 8.00 часов до 17.00 часов, перерыв на обед с 12.00 часов до 13.00 часов.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right="20" w:firstLine="660"/>
      </w:pPr>
      <w:r>
        <w:t>В рабочее время не входит время следования к месту работы и обратно. Выходные дни - суббота и воскресенье.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2"/>
        </w:numPr>
        <w:shd w:val="clear" w:color="auto" w:fill="auto"/>
        <w:tabs>
          <w:tab w:val="left" w:pos="1384"/>
        </w:tabs>
        <w:spacing w:before="0" w:after="0"/>
        <w:ind w:left="20" w:right="20" w:firstLine="660"/>
      </w:pPr>
      <w:r>
        <w:t>В случае привлечения осужденных Обществом к сверхурочной работе и работе в ночное время гарантии и компенсации осужденным устанавливаются в соответствии с разделом IV Трудового кодекса Российской Федерации, питание осужденных обеспечивается в соответствии с подпунктом 2.2.6 настоящего Договора. При временной нетрудоспособности осужденных Общество выплачивает пособие по временной нетрудоспособности осужденным в соответствии со статьей 183 Трудового кодекса Российской Федерации.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2"/>
        </w:numPr>
        <w:shd w:val="clear" w:color="auto" w:fill="auto"/>
        <w:tabs>
          <w:tab w:val="left" w:pos="1384"/>
        </w:tabs>
        <w:spacing w:before="0" w:after="0"/>
        <w:ind w:left="20" w:right="20" w:firstLine="660"/>
      </w:pPr>
      <w:r>
        <w:t>При увольнении осужденных с места работы Обществом выплачивается денежная компенсация осужденным за все неиспользованные отпуска согласно статье 127 Трудового кодекса Российской Федерации.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2"/>
        </w:numPr>
        <w:shd w:val="clear" w:color="auto" w:fill="auto"/>
        <w:tabs>
          <w:tab w:val="left" w:pos="1384"/>
        </w:tabs>
        <w:spacing w:before="0" w:after="0"/>
        <w:ind w:left="20" w:right="20" w:firstLine="660"/>
      </w:pPr>
      <w:r>
        <w:t>По настоящему Договору Общество не вправе использовать осужденных на объектах третьих лиц, а также на следующих работах и должностях: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right="20" w:firstLine="660"/>
        <w:jc w:val="left"/>
      </w:pPr>
      <w:r>
        <w:t>с множительной, радиотелеграфной, телефонной, факсимильной техникой; по обслуживанию и ремонту технических средств охраны и надзора, а также размещенных в запретной зоне инженерных сооружений, конструкций и коммуникаций;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right="20" w:firstLine="660"/>
      </w:pPr>
      <w:r>
        <w:t>связанных с учетом, хранением и выдачей лекарственных препаратов и медицинских изделий, взрывчатых, отравляющих и ядовитых веществ, лакокрасочных и других веществ на спиртовой основе;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right="20" w:firstLine="660"/>
        <w:jc w:val="left"/>
      </w:pPr>
      <w:r>
        <w:t>в качестве фотографов, водителей оперативных машин; в качестве продавцов, бухгалтеров, кассиров, заведующих продовольственными, вещевыми складами, а также складами со сложным и дорогостоящим оборудованием, кладовщиков;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firstLine="660"/>
      </w:pPr>
      <w:r>
        <w:t xml:space="preserve">в качестве сторожей в ночное время </w:t>
      </w:r>
      <w:proofErr w:type="gramStart"/>
      <w:r>
        <w:t>на</w:t>
      </w:r>
      <w:proofErr w:type="gramEnd"/>
      <w:r>
        <w:t xml:space="preserve"> удаленных объекта.</w:t>
      </w:r>
    </w:p>
    <w:p w:rsidR="002B4742" w:rsidRDefault="00E71482">
      <w:pPr>
        <w:pStyle w:val="Bodytext0"/>
        <w:framePr w:w="9518" w:h="14245" w:hRule="exact" w:wrap="none" w:vAnchor="page" w:hAnchor="page" w:x="1202" w:y="1400"/>
        <w:numPr>
          <w:ilvl w:val="0"/>
          <w:numId w:val="12"/>
        </w:numPr>
        <w:shd w:val="clear" w:color="auto" w:fill="auto"/>
        <w:tabs>
          <w:tab w:val="left" w:pos="1384"/>
        </w:tabs>
        <w:spacing w:before="0" w:after="0"/>
        <w:ind w:left="20" w:right="20" w:firstLine="660"/>
      </w:pPr>
      <w:r>
        <w:t>Учреждение имеет право не предоставлять рабочих из числа осужденных на работы частично или полностью в случаях: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firstLine="660"/>
      </w:pPr>
      <w:r>
        <w:t>получения соответствующих указаний от вышестоящей организации;</w:t>
      </w:r>
    </w:p>
    <w:p w:rsidR="002B4742" w:rsidRDefault="00E71482">
      <w:pPr>
        <w:pStyle w:val="Bodytext0"/>
        <w:framePr w:w="9518" w:h="14245" w:hRule="exact" w:wrap="none" w:vAnchor="page" w:hAnchor="page" w:x="1202" w:y="1400"/>
        <w:shd w:val="clear" w:color="auto" w:fill="auto"/>
        <w:spacing w:before="0" w:after="0"/>
        <w:ind w:left="20" w:right="20" w:firstLine="660"/>
      </w:pPr>
      <w:r>
        <w:t>освобождения осужденных от отбывания наказаний по основаниям, определенным в статье 172 Уголовно-исполнительного кодекса Российской Федерации;</w:t>
      </w: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AE105B">
      <w:pPr>
        <w:rPr>
          <w:sz w:val="2"/>
          <w:szCs w:val="2"/>
        </w:rPr>
      </w:pPr>
      <w:r w:rsidRPr="00AE10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1pt;margin-top:597.05pt;width:210.6pt;height:0;z-index:-25166131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AE105B">
        <w:pict>
          <v:shape id="_x0000_s1030" type="#_x0000_t32" style="position:absolute;margin-left:314.4pt;margin-top:597.25pt;width:210.05pt;height:0;z-index:-25166028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AE105B">
        <w:pict>
          <v:shape id="_x0000_s1029" type="#_x0000_t32" style="position:absolute;margin-left:70.85pt;margin-top:677.7pt;width:211.15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AE105B">
        <w:pict>
          <v:shape id="_x0000_s1028" type="#_x0000_t32" style="position:absolute;margin-left:344.1pt;margin-top:677.85pt;width:181.95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AE105B">
        <w:pict>
          <v:shape id="_x0000_s1027" type="#_x0000_t32" style="position:absolute;margin-left:70.5pt;margin-top:758.35pt;width:211.5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AE105B">
        <w:pict>
          <v:shape id="_x0000_s1026" type="#_x0000_t32" style="position:absolute;margin-left:314.55pt;margin-top:758.5pt;width:209.9pt;height:0;z-index:-25165619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shd w:val="clear" w:color="auto" w:fill="auto"/>
        <w:spacing w:before="0" w:after="0"/>
        <w:ind w:left="20" w:firstLine="720"/>
      </w:pPr>
      <w:r>
        <w:t>невыполнения Обществом условий настоящего Договора;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shd w:val="clear" w:color="auto" w:fill="auto"/>
        <w:spacing w:before="0" w:after="0"/>
        <w:ind w:left="20" w:firstLine="720"/>
      </w:pPr>
      <w:r>
        <w:t>по иным причинам, предусмотренным законодательством Российской Федерации.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0"/>
        <w:ind w:left="20" w:firstLine="720"/>
      </w:pPr>
      <w:r>
        <w:t xml:space="preserve">При </w:t>
      </w:r>
      <w:proofErr w:type="spellStart"/>
      <w:r>
        <w:t>непредоставлении</w:t>
      </w:r>
      <w:proofErr w:type="spellEnd"/>
      <w:r>
        <w:t xml:space="preserve"> осужденных Общество предупреждается</w:t>
      </w:r>
      <w:r w:rsidR="000E650D">
        <w:t xml:space="preserve"> </w:t>
      </w:r>
      <w:r>
        <w:t xml:space="preserve">об этом не менее чем </w:t>
      </w:r>
      <w:proofErr w:type="spellStart"/>
      <w:proofErr w:type="gramStart"/>
      <w:r>
        <w:t>за</w:t>
      </w:r>
      <w:proofErr w:type="gramEnd"/>
      <w:r w:rsidR="000E650D">
        <w:t>_____</w:t>
      </w:r>
      <w:r>
        <w:t>дней</w:t>
      </w:r>
      <w:proofErr w:type="spellEnd"/>
      <w:r>
        <w:t>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0"/>
        <w:ind w:left="20" w:firstLine="720"/>
      </w:pPr>
      <w:r>
        <w:t xml:space="preserve">В случаях отказа Общества от дальнейшего использования </w:t>
      </w:r>
      <w:proofErr w:type="gramStart"/>
      <w:r>
        <w:t>рабочей</w:t>
      </w:r>
      <w:proofErr w:type="gramEnd"/>
    </w:p>
    <w:p w:rsidR="002B4742" w:rsidRDefault="00E71482" w:rsidP="0027090B">
      <w:pPr>
        <w:pStyle w:val="Bodytext0"/>
        <w:framePr w:w="9508" w:h="9436" w:hRule="exact" w:wrap="none" w:vAnchor="page" w:hAnchor="page" w:x="1205" w:y="1613"/>
        <w:shd w:val="clear" w:color="auto" w:fill="auto"/>
        <w:tabs>
          <w:tab w:val="left" w:leader="underscore" w:pos="4959"/>
        </w:tabs>
        <w:spacing w:before="0" w:after="0"/>
        <w:ind w:left="20"/>
      </w:pPr>
      <w:r>
        <w:t xml:space="preserve">силы из числа осужденных оно обязано уведомить об этом Учреждение в письменном виде не </w:t>
      </w:r>
      <w:proofErr w:type="gramStart"/>
      <w:r>
        <w:t>позднее</w:t>
      </w:r>
      <w:proofErr w:type="gramEnd"/>
      <w:r>
        <w:t xml:space="preserve"> чем за</w:t>
      </w:r>
      <w:r>
        <w:tab/>
        <w:t>дней.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0"/>
        <w:ind w:left="20" w:firstLine="720"/>
      </w:pPr>
      <w:r>
        <w:t xml:space="preserve">Все споры и разногласия по настоящему Договору решаются мирным путем. В случае </w:t>
      </w:r>
      <w:proofErr w:type="spellStart"/>
      <w:r>
        <w:t>недостижения</w:t>
      </w:r>
      <w:proofErr w:type="spellEnd"/>
      <w:r>
        <w:t xml:space="preserve"> Сторонами согласия спор подлежит</w:t>
      </w:r>
      <w:r w:rsidR="000E650D">
        <w:t xml:space="preserve"> </w:t>
      </w:r>
      <w:r>
        <w:t>рассмотрению в Арбитражном суде</w:t>
      </w:r>
      <w:r>
        <w:tab/>
        <w:t>с обязательным претензионным</w:t>
      </w:r>
      <w:r w:rsidR="000E650D">
        <w:t xml:space="preserve"> </w:t>
      </w:r>
      <w:r>
        <w:t xml:space="preserve">порядком урегулирования споров. Срок рассмотрения </w:t>
      </w:r>
      <w:proofErr w:type="spellStart"/>
      <w:r>
        <w:t>претензии</w:t>
      </w:r>
      <w:r w:rsidR="000E650D">
        <w:t>_____</w:t>
      </w:r>
      <w:r>
        <w:t>дней</w:t>
      </w:r>
      <w:proofErr w:type="spellEnd"/>
      <w:r>
        <w:t>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0"/>
        <w:ind w:left="20" w:firstLine="720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544"/>
        </w:tabs>
        <w:spacing w:before="0" w:after="0"/>
        <w:ind w:left="20" w:firstLine="720"/>
      </w:pP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суда, если требование о расторжении заявляет одна из Сторон и Стороны не придут путем переговоров к согласию.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544"/>
        </w:tabs>
        <w:spacing w:before="0" w:after="0" w:line="324" w:lineRule="exact"/>
        <w:ind w:left="20" w:firstLine="720"/>
      </w:pPr>
      <w:r>
        <w:t>Договор составлен в 2 экземплярах, имеющих одинаковую юридическую силу, по одному для каждой из Сторон.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544"/>
        </w:tabs>
        <w:spacing w:before="0" w:after="0"/>
        <w:ind w:left="20" w:firstLine="720"/>
      </w:pPr>
      <w:r>
        <w:t>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0"/>
        <w:ind w:left="20" w:firstLine="720"/>
      </w:pPr>
      <w:r>
        <w:t>Договор вступает в силу со дня подписания Сторонами и действует</w:t>
      </w:r>
    </w:p>
    <w:p w:rsidR="002B4742" w:rsidRDefault="00E71482" w:rsidP="0027090B">
      <w:pPr>
        <w:pStyle w:val="Bodytext0"/>
        <w:framePr w:w="9508" w:h="9436" w:hRule="exact" w:wrap="none" w:vAnchor="page" w:hAnchor="page" w:x="1205" w:y="1613"/>
        <w:shd w:val="clear" w:color="auto" w:fill="auto"/>
        <w:tabs>
          <w:tab w:val="left" w:leader="underscore" w:pos="801"/>
          <w:tab w:val="left" w:leader="underscore" w:pos="2133"/>
          <w:tab w:val="left" w:leader="underscore" w:pos="2763"/>
        </w:tabs>
        <w:spacing w:before="0" w:after="300"/>
        <w:ind w:left="20"/>
      </w:pPr>
      <w:r>
        <w:t>по «</w:t>
      </w:r>
      <w:r>
        <w:tab/>
        <w:t>»</w:t>
      </w:r>
      <w:r>
        <w:tab/>
        <w:t>20</w:t>
      </w:r>
      <w:r>
        <w:tab/>
        <w:t>г.</w:t>
      </w:r>
    </w:p>
    <w:p w:rsidR="0027090B" w:rsidRDefault="0027090B" w:rsidP="0027090B">
      <w:pPr>
        <w:pStyle w:val="Bodytext0"/>
        <w:framePr w:w="9508" w:h="9436" w:hRule="exact" w:wrap="none" w:vAnchor="page" w:hAnchor="page" w:x="1205" w:y="1613"/>
        <w:shd w:val="clear" w:color="auto" w:fill="auto"/>
        <w:tabs>
          <w:tab w:val="left" w:pos="456"/>
          <w:tab w:val="center" w:pos="6889"/>
        </w:tabs>
        <w:spacing w:before="0" w:after="0"/>
        <w:ind w:left="300"/>
        <w:jc w:val="left"/>
      </w:pPr>
      <w:r>
        <w:rPr>
          <w:lang w:val="en-US"/>
        </w:rPr>
        <w:t>VI</w:t>
      </w:r>
      <w:r>
        <w:t xml:space="preserve">. </w:t>
      </w:r>
      <w:r w:rsidR="00E71482">
        <w:t>ЮРИДИЧЕСКИЕ</w:t>
      </w:r>
      <w:r w:rsidR="000E650D">
        <w:t xml:space="preserve"> </w:t>
      </w:r>
      <w:r w:rsidR="00E71482">
        <w:t>АДРЕСА И БАНКОВСКИЕ РЕКВИЗИТЫ СТОРОН Учреждение</w:t>
      </w:r>
      <w:r>
        <w:t xml:space="preserve">                                                                   Общество</w:t>
      </w:r>
    </w:p>
    <w:p w:rsidR="0027090B" w:rsidRDefault="0027090B" w:rsidP="0027090B">
      <w:pPr>
        <w:pStyle w:val="Bodytext0"/>
        <w:framePr w:w="9508" w:h="9436" w:hRule="exact" w:wrap="none" w:vAnchor="page" w:hAnchor="page" w:x="1205" w:y="1613"/>
        <w:shd w:val="clear" w:color="auto" w:fill="auto"/>
        <w:tabs>
          <w:tab w:val="left" w:pos="456"/>
          <w:tab w:val="center" w:pos="6889"/>
        </w:tabs>
        <w:spacing w:before="0" w:after="0"/>
        <w:ind w:left="300"/>
        <w:jc w:val="left"/>
      </w:pPr>
      <w:r>
        <w:t>____________________________</w:t>
      </w:r>
      <w:r w:rsidR="00E71482">
        <w:tab/>
      </w:r>
      <w:r w:rsidRPr="0027090B">
        <w:rPr>
          <w:color w:val="FFFFFF" w:themeColor="background1"/>
        </w:rPr>
        <w:t>_____</w:t>
      </w:r>
      <w:r>
        <w:t>_________________________________</w:t>
      </w:r>
    </w:p>
    <w:p w:rsidR="002B4742" w:rsidRDefault="00E71482">
      <w:pPr>
        <w:pStyle w:val="Bodytext0"/>
        <w:framePr w:wrap="none" w:vAnchor="page" w:hAnchor="page" w:x="1281" w:y="11014"/>
        <w:shd w:val="clear" w:color="auto" w:fill="auto"/>
        <w:spacing w:before="0" w:after="0" w:line="260" w:lineRule="exact"/>
        <w:ind w:left="40"/>
        <w:jc w:val="left"/>
      </w:pPr>
      <w:r>
        <w:t>Юр. адрес</w:t>
      </w:r>
    </w:p>
    <w:p w:rsidR="002B4742" w:rsidRDefault="0027090B" w:rsidP="0027090B">
      <w:pPr>
        <w:pStyle w:val="Bodytext0"/>
        <w:framePr w:w="9508" w:h="691" w:hRule="exact" w:wrap="none" w:vAnchor="page" w:hAnchor="page" w:x="1246" w:y="11041"/>
        <w:shd w:val="clear" w:color="auto" w:fill="auto"/>
        <w:spacing w:before="0" w:after="0" w:line="260" w:lineRule="exact"/>
        <w:ind w:left="5080"/>
        <w:jc w:val="left"/>
        <w:rPr>
          <w:u w:val="single"/>
        </w:rPr>
      </w:pPr>
      <w:r>
        <w:t>Юр</w:t>
      </w:r>
      <w:r w:rsidR="00E71482">
        <w:t>. адрес</w:t>
      </w:r>
      <w:r w:rsidRPr="0027090B">
        <w:rPr>
          <w:u w:val="single"/>
        </w:rPr>
        <w:t>_______________________</w:t>
      </w:r>
    </w:p>
    <w:p w:rsidR="0027090B" w:rsidRPr="0027090B" w:rsidRDefault="0027090B" w:rsidP="0027090B">
      <w:pPr>
        <w:pStyle w:val="Bodytext0"/>
        <w:framePr w:w="9508" w:h="691" w:hRule="exact" w:wrap="none" w:vAnchor="page" w:hAnchor="page" w:x="1246" w:y="11041"/>
        <w:shd w:val="clear" w:color="auto" w:fill="auto"/>
        <w:spacing w:before="0" w:after="0" w:line="260" w:lineRule="exact"/>
        <w:ind w:left="5080"/>
        <w:jc w:val="left"/>
      </w:pPr>
      <w:proofErr w:type="spellStart"/>
      <w:r w:rsidRPr="0027090B">
        <w:t>Фактич</w:t>
      </w:r>
      <w:proofErr w:type="spellEnd"/>
      <w:r w:rsidRPr="0027090B">
        <w:t>.</w:t>
      </w:r>
      <w:r w:rsidR="006559D5">
        <w:t xml:space="preserve"> </w:t>
      </w:r>
      <w:r w:rsidRPr="0027090B">
        <w:t>адрес</w:t>
      </w:r>
      <w:r w:rsidR="006559D5">
        <w:t>_</w:t>
      </w:r>
      <w:r w:rsidR="006559D5" w:rsidRPr="006559D5">
        <w:rPr>
          <w:u w:val="single"/>
        </w:rPr>
        <w:t>_____________</w:t>
      </w:r>
      <w:r w:rsidR="006559D5">
        <w:rPr>
          <w:u w:val="single"/>
        </w:rPr>
        <w:t>______</w:t>
      </w:r>
      <w:r w:rsidRPr="006559D5">
        <w:rPr>
          <w:u w:val="single"/>
        </w:rPr>
        <w:t xml:space="preserve">              </w:t>
      </w:r>
      <w:r w:rsidRPr="0027090B">
        <w:t xml:space="preserve">  </w:t>
      </w:r>
    </w:p>
    <w:p w:rsidR="0027090B" w:rsidRDefault="0027090B" w:rsidP="0027090B">
      <w:pPr>
        <w:pStyle w:val="Bodytext0"/>
        <w:framePr w:w="9508" w:h="691" w:hRule="exact" w:wrap="none" w:vAnchor="page" w:hAnchor="page" w:x="1246" w:y="11041"/>
        <w:shd w:val="clear" w:color="auto" w:fill="auto"/>
        <w:spacing w:before="0" w:after="0" w:line="260" w:lineRule="exact"/>
        <w:ind w:left="5080"/>
        <w:jc w:val="left"/>
      </w:pPr>
    </w:p>
    <w:p w:rsidR="002B4742" w:rsidRDefault="00E71482" w:rsidP="0027090B">
      <w:pPr>
        <w:pStyle w:val="Bodytext0"/>
        <w:framePr w:w="2131" w:h="271" w:hRule="exact" w:wrap="none" w:vAnchor="page" w:hAnchor="page" w:x="1411" w:y="11986"/>
        <w:shd w:val="clear" w:color="auto" w:fill="auto"/>
        <w:spacing w:before="0" w:after="0" w:line="260" w:lineRule="exact"/>
        <w:ind w:left="100"/>
        <w:jc w:val="left"/>
      </w:pPr>
      <w:r>
        <w:t>ИНН</w:t>
      </w:r>
      <w:r w:rsidR="0027090B">
        <w:t>___________</w:t>
      </w:r>
    </w:p>
    <w:p w:rsidR="002B4742" w:rsidRDefault="00E71482" w:rsidP="0027090B">
      <w:pPr>
        <w:pStyle w:val="Bodytext0"/>
        <w:framePr w:w="4126" w:h="286" w:hRule="exact" w:wrap="none" w:vAnchor="page" w:hAnchor="page" w:x="1389" w:y="12310"/>
        <w:shd w:val="clear" w:color="auto" w:fill="auto"/>
        <w:spacing w:before="0" w:after="0" w:line="260" w:lineRule="exact"/>
        <w:ind w:left="100"/>
        <w:jc w:val="left"/>
      </w:pPr>
      <w:r>
        <w:t>тел. (факс)</w:t>
      </w:r>
      <w:r w:rsidR="0027090B">
        <w:t>_____________________</w:t>
      </w:r>
    </w:p>
    <w:p w:rsidR="002B4742" w:rsidRDefault="00E71482" w:rsidP="0027090B">
      <w:pPr>
        <w:pStyle w:val="Bodytext0"/>
        <w:framePr w:w="2131" w:h="301" w:hRule="exact" w:wrap="none" w:vAnchor="page" w:hAnchor="page" w:x="3527" w:y="11975"/>
        <w:shd w:val="clear" w:color="auto" w:fill="auto"/>
        <w:spacing w:before="0" w:after="0" w:line="260" w:lineRule="exact"/>
        <w:ind w:left="100"/>
        <w:jc w:val="left"/>
      </w:pPr>
      <w:r>
        <w:t>КПП</w:t>
      </w:r>
      <w:r w:rsidR="0027090B">
        <w:t>___________</w:t>
      </w:r>
    </w:p>
    <w:p w:rsidR="002B4742" w:rsidRDefault="00E71482">
      <w:pPr>
        <w:pStyle w:val="Bodytext0"/>
        <w:framePr w:wrap="none" w:vAnchor="page" w:hAnchor="page" w:x="2743" w:y="12620"/>
        <w:shd w:val="clear" w:color="auto" w:fill="auto"/>
        <w:spacing w:before="0" w:after="0" w:line="260" w:lineRule="exact"/>
        <w:ind w:left="100"/>
        <w:jc w:val="left"/>
      </w:pPr>
      <w:r>
        <w:t>Получатель:</w:t>
      </w:r>
    </w:p>
    <w:p w:rsidR="002B4742" w:rsidRDefault="00E71482" w:rsidP="0027090B">
      <w:pPr>
        <w:pStyle w:val="Bodytext0"/>
        <w:framePr w:w="4246" w:h="361" w:hRule="exact" w:wrap="none" w:vAnchor="page" w:hAnchor="page" w:x="1375" w:y="12932"/>
        <w:shd w:val="clear" w:color="auto" w:fill="auto"/>
        <w:spacing w:before="0" w:after="0" w:line="260" w:lineRule="exact"/>
        <w:jc w:val="left"/>
      </w:pPr>
      <w:r>
        <w:t>ИНН</w:t>
      </w:r>
      <w:r w:rsidR="0027090B">
        <w:t>___________________________</w:t>
      </w:r>
    </w:p>
    <w:p w:rsidR="002B4742" w:rsidRDefault="00E71482" w:rsidP="0027090B">
      <w:pPr>
        <w:pStyle w:val="Bodytext0"/>
        <w:framePr w:w="4396" w:h="1366" w:hRule="exact" w:wrap="none" w:vAnchor="page" w:hAnchor="page" w:x="1310" w:y="13548"/>
        <w:shd w:val="clear" w:color="auto" w:fill="auto"/>
        <w:tabs>
          <w:tab w:val="left" w:leader="underscore" w:pos="1347"/>
        </w:tabs>
        <w:spacing w:before="0" w:after="0"/>
        <w:ind w:left="40"/>
      </w:pPr>
      <w:proofErr w:type="gramStart"/>
      <w:r>
        <w:t>л</w:t>
      </w:r>
      <w:proofErr w:type="gramEnd"/>
      <w:r>
        <w:t>/с</w:t>
      </w:r>
      <w:r w:rsidR="0027090B">
        <w:t>_____________________________</w:t>
      </w:r>
      <w:r>
        <w:tab/>
      </w:r>
    </w:p>
    <w:p w:rsidR="002B4742" w:rsidRDefault="00E71482" w:rsidP="0027090B">
      <w:pPr>
        <w:pStyle w:val="Bodytext0"/>
        <w:framePr w:w="4396" w:h="1366" w:hRule="exact" w:wrap="none" w:vAnchor="page" w:hAnchor="page" w:x="1310" w:y="13548"/>
        <w:shd w:val="clear" w:color="auto" w:fill="auto"/>
        <w:tabs>
          <w:tab w:val="left" w:leader="underscore" w:pos="1347"/>
        </w:tabs>
        <w:spacing w:before="0" w:after="0"/>
        <w:ind w:left="40"/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="0027090B">
        <w:t>_____________________________</w:t>
      </w:r>
      <w:r>
        <w:tab/>
      </w:r>
    </w:p>
    <w:p w:rsidR="002B4742" w:rsidRDefault="00E71482" w:rsidP="0027090B">
      <w:pPr>
        <w:pStyle w:val="Bodytext0"/>
        <w:framePr w:w="4396" w:h="1366" w:hRule="exact" w:wrap="none" w:vAnchor="page" w:hAnchor="page" w:x="1310" w:y="13548"/>
        <w:shd w:val="clear" w:color="auto" w:fill="auto"/>
        <w:tabs>
          <w:tab w:val="left" w:leader="underscore" w:pos="1379"/>
        </w:tabs>
        <w:spacing w:before="0" w:after="0"/>
        <w:ind w:left="40"/>
      </w:pPr>
      <w:r>
        <w:t>БИК</w:t>
      </w:r>
      <w:r w:rsidR="0027090B">
        <w:t>____________________________</w:t>
      </w:r>
    </w:p>
    <w:p w:rsidR="002B4742" w:rsidRDefault="00E71482" w:rsidP="0027090B">
      <w:pPr>
        <w:pStyle w:val="Bodytext0"/>
        <w:framePr w:w="4396" w:h="1366" w:hRule="exact" w:wrap="none" w:vAnchor="page" w:hAnchor="page" w:x="1310" w:y="13548"/>
        <w:shd w:val="clear" w:color="auto" w:fill="auto"/>
        <w:spacing w:before="0" w:after="0"/>
        <w:ind w:left="40"/>
      </w:pPr>
      <w:r>
        <w:t>Начальник</w:t>
      </w:r>
      <w:r w:rsidR="0027090B">
        <w:t>___________________________</w:t>
      </w:r>
    </w:p>
    <w:p w:rsidR="002B4742" w:rsidRDefault="00E71482" w:rsidP="006559D5">
      <w:pPr>
        <w:pStyle w:val="Bodytext0"/>
        <w:framePr w:w="2311" w:h="1652" w:hRule="exact" w:wrap="none" w:vAnchor="page" w:hAnchor="page" w:x="6170" w:y="11934"/>
        <w:shd w:val="clear" w:color="auto" w:fill="auto"/>
        <w:tabs>
          <w:tab w:val="left" w:leader="underscore" w:pos="1486"/>
        </w:tabs>
        <w:spacing w:before="0" w:after="0"/>
        <w:ind w:left="140"/>
      </w:pPr>
      <w:r>
        <w:t>ИНН</w:t>
      </w:r>
      <w:r>
        <w:tab/>
      </w:r>
      <w:r w:rsidR="006559D5">
        <w:t>______</w:t>
      </w:r>
    </w:p>
    <w:p w:rsidR="002B4742" w:rsidRDefault="00E71482" w:rsidP="006559D5">
      <w:pPr>
        <w:pStyle w:val="Bodytext0"/>
        <w:framePr w:w="2311" w:h="1652" w:hRule="exact" w:wrap="none" w:vAnchor="page" w:hAnchor="page" w:x="6170" w:y="11934"/>
        <w:shd w:val="clear" w:color="auto" w:fill="auto"/>
        <w:spacing w:before="0" w:after="0"/>
        <w:ind w:left="140"/>
      </w:pPr>
      <w:r>
        <w:t>тел. (факс)</w:t>
      </w:r>
    </w:p>
    <w:p w:rsidR="002B4742" w:rsidRDefault="00E71482" w:rsidP="006559D5">
      <w:pPr>
        <w:pStyle w:val="Bodytext0"/>
        <w:framePr w:w="2311" w:h="1652" w:hRule="exact" w:wrap="none" w:vAnchor="page" w:hAnchor="page" w:x="6170" w:y="11934"/>
        <w:shd w:val="clear" w:color="auto" w:fill="auto"/>
        <w:tabs>
          <w:tab w:val="left" w:leader="underscore" w:pos="1548"/>
        </w:tabs>
        <w:spacing w:before="0" w:after="0"/>
        <w:ind w:left="140"/>
      </w:pPr>
      <w:r>
        <w:t>к/с</w:t>
      </w:r>
      <w:r w:rsidR="006559D5">
        <w:t>____________</w:t>
      </w:r>
      <w:r>
        <w:tab/>
      </w:r>
    </w:p>
    <w:p w:rsidR="002B4742" w:rsidRDefault="00E71482" w:rsidP="006559D5">
      <w:pPr>
        <w:pStyle w:val="Bodytext0"/>
        <w:framePr w:w="2311" w:h="1652" w:hRule="exact" w:wrap="none" w:vAnchor="page" w:hAnchor="page" w:x="6170" w:y="11934"/>
        <w:shd w:val="clear" w:color="auto" w:fill="auto"/>
        <w:tabs>
          <w:tab w:val="left" w:leader="underscore" w:pos="1551"/>
        </w:tabs>
        <w:spacing w:before="0" w:after="0"/>
        <w:ind w:left="140"/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="006559D5">
        <w:t>____________</w:t>
      </w:r>
      <w:r>
        <w:tab/>
      </w:r>
    </w:p>
    <w:p w:rsidR="002B4742" w:rsidRDefault="00E71482" w:rsidP="006559D5">
      <w:pPr>
        <w:pStyle w:val="Bodytext0"/>
        <w:framePr w:w="2311" w:h="1652" w:hRule="exact" w:wrap="none" w:vAnchor="page" w:hAnchor="page" w:x="6170" w:y="11934"/>
        <w:shd w:val="clear" w:color="auto" w:fill="auto"/>
        <w:spacing w:before="0" w:after="0"/>
        <w:ind w:left="140"/>
      </w:pPr>
      <w:r>
        <w:t>БИК</w:t>
      </w:r>
    </w:p>
    <w:p w:rsidR="002B4742" w:rsidRPr="006559D5" w:rsidRDefault="00E71482" w:rsidP="006559D5">
      <w:pPr>
        <w:pStyle w:val="Bodytext0"/>
        <w:framePr w:w="2176" w:wrap="none" w:vAnchor="page" w:hAnchor="page" w:x="8366" w:y="11982"/>
        <w:shd w:val="clear" w:color="auto" w:fill="auto"/>
        <w:spacing w:before="0" w:after="0" w:line="260" w:lineRule="exact"/>
        <w:ind w:left="100"/>
        <w:jc w:val="left"/>
        <w:rPr>
          <w:u w:val="single"/>
        </w:rPr>
      </w:pPr>
      <w:r>
        <w:t>КПП</w:t>
      </w:r>
      <w:r w:rsidR="006559D5">
        <w:t>_</w:t>
      </w:r>
      <w:r w:rsidR="006559D5" w:rsidRPr="006559D5">
        <w:rPr>
          <w:u w:val="single"/>
        </w:rPr>
        <w:t>_________</w:t>
      </w:r>
    </w:p>
    <w:p w:rsidR="002B4742" w:rsidRDefault="00E71482" w:rsidP="006559D5">
      <w:pPr>
        <w:pStyle w:val="Bodytext0"/>
        <w:framePr w:w="4351" w:wrap="none" w:vAnchor="page" w:hAnchor="page" w:x="6217" w:y="13595"/>
        <w:shd w:val="clear" w:color="auto" w:fill="auto"/>
        <w:spacing w:before="0" w:after="0" w:line="260" w:lineRule="exact"/>
        <w:ind w:left="20"/>
        <w:jc w:val="left"/>
      </w:pPr>
      <w:r>
        <w:t>тел. начальника</w:t>
      </w:r>
      <w:r w:rsidR="006559D5">
        <w:t>__________________</w:t>
      </w:r>
    </w:p>
    <w:p w:rsidR="002B4742" w:rsidRDefault="00E71482" w:rsidP="006559D5">
      <w:pPr>
        <w:pStyle w:val="Bodytext0"/>
        <w:framePr w:w="4531" w:h="616" w:hRule="exact" w:wrap="none" w:vAnchor="page" w:hAnchor="page" w:x="6217" w:y="13920"/>
        <w:shd w:val="clear" w:color="auto" w:fill="auto"/>
        <w:spacing w:before="0" w:after="0" w:line="260" w:lineRule="exact"/>
        <w:ind w:right="400"/>
        <w:jc w:val="center"/>
        <w:rPr>
          <w:u w:val="single"/>
        </w:rPr>
      </w:pPr>
      <w:r>
        <w:t>Место работы осужденных</w:t>
      </w:r>
      <w:r w:rsidR="006559D5">
        <w:rPr>
          <w:u w:val="single"/>
        </w:rPr>
        <w:t xml:space="preserve">     </w:t>
      </w:r>
    </w:p>
    <w:p w:rsidR="006559D5" w:rsidRPr="006559D5" w:rsidRDefault="006559D5" w:rsidP="006559D5">
      <w:pPr>
        <w:pStyle w:val="Bodytext0"/>
        <w:framePr w:w="4531" w:h="616" w:hRule="exact" w:wrap="none" w:vAnchor="page" w:hAnchor="page" w:x="6217" w:y="13920"/>
        <w:shd w:val="clear" w:color="auto" w:fill="auto"/>
        <w:spacing w:before="0" w:after="0" w:line="260" w:lineRule="exact"/>
        <w:ind w:right="400"/>
        <w:jc w:val="center"/>
      </w:pPr>
      <w:r w:rsidRPr="006559D5">
        <w:t>______________________________</w:t>
      </w:r>
    </w:p>
    <w:p w:rsidR="002B4742" w:rsidRDefault="00E71482" w:rsidP="006559D5">
      <w:pPr>
        <w:pStyle w:val="Bodytext0"/>
        <w:framePr w:w="4321" w:h="361" w:hRule="exact" w:wrap="none" w:vAnchor="page" w:hAnchor="page" w:x="6217" w:y="14564"/>
        <w:shd w:val="clear" w:color="auto" w:fill="auto"/>
        <w:spacing w:before="0" w:after="0" w:line="260" w:lineRule="exact"/>
        <w:ind w:left="20"/>
        <w:jc w:val="left"/>
      </w:pPr>
      <w:r>
        <w:t>Директор</w:t>
      </w:r>
      <w:r w:rsidR="006559D5">
        <w:t>________________________</w:t>
      </w:r>
    </w:p>
    <w:p w:rsidR="002B4742" w:rsidRDefault="00E71482" w:rsidP="0027090B">
      <w:pPr>
        <w:pStyle w:val="Bodytext0"/>
        <w:framePr w:w="655" w:h="631" w:hRule="exact" w:wrap="none" w:vAnchor="page" w:hAnchor="page" w:x="1261" w:y="15541"/>
        <w:shd w:val="clear" w:color="auto" w:fill="auto"/>
        <w:tabs>
          <w:tab w:val="left" w:leader="underscore" w:pos="518"/>
        </w:tabs>
        <w:spacing w:before="0" w:after="0" w:line="260" w:lineRule="exact"/>
      </w:pPr>
      <w:r>
        <w:tab/>
        <w:t>_</w:t>
      </w:r>
    </w:p>
    <w:p w:rsidR="002B4742" w:rsidRDefault="0027090B" w:rsidP="0027090B">
      <w:pPr>
        <w:pStyle w:val="Bodytext0"/>
        <w:framePr w:w="655" w:h="631" w:hRule="exact" w:wrap="none" w:vAnchor="page" w:hAnchor="page" w:x="1261" w:y="15541"/>
        <w:shd w:val="clear" w:color="auto" w:fill="auto"/>
        <w:spacing w:before="0" w:after="0" w:line="260" w:lineRule="exact"/>
        <w:ind w:left="100"/>
      </w:pPr>
      <w:r>
        <w:t>М.П.</w:t>
      </w:r>
    </w:p>
    <w:p w:rsidR="002B4742" w:rsidRDefault="006559D5" w:rsidP="006559D5">
      <w:pPr>
        <w:pStyle w:val="Headerorfooter20"/>
        <w:framePr w:w="2116" w:h="331" w:hRule="exact" w:wrap="none" w:vAnchor="page" w:hAnchor="page" w:x="1366" w:y="15200"/>
        <w:shd w:val="clear" w:color="auto" w:fill="auto"/>
        <w:spacing w:line="260" w:lineRule="exact"/>
        <w:ind w:left="60"/>
      </w:pPr>
      <w:r>
        <w:t>«__»_____</w:t>
      </w:r>
      <w:r w:rsidR="00E71482">
        <w:t>20</w:t>
      </w:r>
      <w:r w:rsidR="0027090B">
        <w:t>__г.</w:t>
      </w:r>
    </w:p>
    <w:p w:rsidR="002B4742" w:rsidRDefault="00E71482">
      <w:pPr>
        <w:pStyle w:val="Headerorfooter0"/>
        <w:framePr w:wrap="none" w:vAnchor="page" w:hAnchor="page" w:x="6026" w:y="15272"/>
        <w:shd w:val="clear" w:color="auto" w:fill="auto"/>
        <w:spacing w:line="180" w:lineRule="exact"/>
        <w:ind w:left="60"/>
      </w:pPr>
      <w:r>
        <w:t>«</w:t>
      </w:r>
      <w:r w:rsidRPr="006559D5">
        <w:rPr>
          <w:sz w:val="20"/>
          <w:u w:val="single"/>
        </w:rPr>
        <w:t xml:space="preserve"> </w:t>
      </w:r>
      <w:r w:rsidR="006559D5" w:rsidRPr="006559D5">
        <w:rPr>
          <w:sz w:val="20"/>
          <w:u w:val="single"/>
        </w:rPr>
        <w:t xml:space="preserve">     </w:t>
      </w:r>
      <w:r>
        <w:t>»</w:t>
      </w:r>
    </w:p>
    <w:p w:rsidR="002B4742" w:rsidRDefault="00E71482">
      <w:pPr>
        <w:pStyle w:val="Bodytext0"/>
        <w:framePr w:w="1109" w:h="628" w:hRule="exact" w:wrap="none" w:vAnchor="page" w:hAnchor="page" w:x="7559" w:y="15208"/>
        <w:shd w:val="clear" w:color="auto" w:fill="auto"/>
        <w:tabs>
          <w:tab w:val="left" w:leader="underscore" w:pos="662"/>
        </w:tabs>
        <w:spacing w:before="0" w:after="0" w:line="260" w:lineRule="exact"/>
        <w:ind w:left="100"/>
      </w:pPr>
      <w:r>
        <w:t>20</w:t>
      </w:r>
      <w:r w:rsidRPr="006559D5">
        <w:rPr>
          <w:u w:val="single"/>
        </w:rPr>
        <w:tab/>
      </w:r>
      <w:r>
        <w:t>г.</w:t>
      </w:r>
    </w:p>
    <w:p w:rsidR="002B4742" w:rsidRDefault="00E71482">
      <w:pPr>
        <w:pStyle w:val="Bodytext0"/>
        <w:framePr w:w="1109" w:h="628" w:hRule="exact" w:wrap="none" w:vAnchor="page" w:hAnchor="page" w:x="7559" w:y="15208"/>
        <w:shd w:val="clear" w:color="auto" w:fill="auto"/>
        <w:spacing w:before="0" w:after="0" w:line="260" w:lineRule="exact"/>
        <w:ind w:right="100"/>
        <w:jc w:val="right"/>
      </w:pPr>
      <w:r>
        <w:t>М.П.</w:t>
      </w:r>
    </w:p>
    <w:p w:rsidR="002B4742" w:rsidRDefault="002B4742">
      <w:pPr>
        <w:rPr>
          <w:sz w:val="2"/>
          <w:szCs w:val="2"/>
        </w:rPr>
        <w:sectPr w:rsidR="002B47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4742" w:rsidRDefault="002B4742">
      <w:pPr>
        <w:pStyle w:val="Headerorfooter20"/>
        <w:framePr w:wrap="none" w:vAnchor="page" w:hAnchor="page" w:x="5791" w:y="689"/>
        <w:shd w:val="clear" w:color="auto" w:fill="auto"/>
        <w:spacing w:line="260" w:lineRule="exact"/>
        <w:ind w:left="20"/>
      </w:pP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tabs>
          <w:tab w:val="left" w:leader="underscore" w:pos="6711"/>
          <w:tab w:val="left" w:leader="underscore" w:pos="7726"/>
          <w:tab w:val="left" w:leader="underscore" w:pos="8356"/>
          <w:tab w:val="left" w:leader="underscore" w:pos="9608"/>
        </w:tabs>
        <w:spacing w:before="0" w:after="294" w:line="328" w:lineRule="exact"/>
        <w:ind w:left="5940" w:right="120" w:firstLine="440"/>
        <w:jc w:val="left"/>
      </w:pPr>
      <w:r>
        <w:t>Приложение к Договору от 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spacing w:before="0" w:after="0" w:line="260" w:lineRule="exact"/>
        <w:ind w:left="20"/>
        <w:jc w:val="center"/>
      </w:pPr>
      <w:r>
        <w:t>Протокол</w:t>
      </w: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spacing w:before="0" w:after="261" w:line="260" w:lineRule="exact"/>
        <w:ind w:left="20"/>
        <w:jc w:val="center"/>
      </w:pPr>
      <w:r>
        <w:t>согласования оплаты труда осужденных</w:t>
      </w:r>
    </w:p>
    <w:p w:rsidR="002B4742" w:rsidRDefault="00E71482">
      <w:pPr>
        <w:pStyle w:val="Bodytext0"/>
        <w:framePr w:w="9738" w:h="4244" w:hRule="exact" w:wrap="none" w:vAnchor="page" w:hAnchor="page" w:x="1086" w:y="1219"/>
        <w:numPr>
          <w:ilvl w:val="0"/>
          <w:numId w:val="13"/>
        </w:numPr>
        <w:shd w:val="clear" w:color="auto" w:fill="auto"/>
        <w:tabs>
          <w:tab w:val="left" w:pos="1141"/>
        </w:tabs>
        <w:spacing w:before="0" w:after="0"/>
        <w:ind w:left="840"/>
      </w:pPr>
      <w:r>
        <w:t>Заработная плата осужденным устанавливается согласно тарифным</w:t>
      </w: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tabs>
          <w:tab w:val="left" w:leader="underscore" w:pos="6711"/>
        </w:tabs>
        <w:spacing w:before="0" w:after="0"/>
        <w:ind w:left="120"/>
      </w:pPr>
      <w:r>
        <w:t>ставкам или должностным окладам в размере</w:t>
      </w:r>
      <w:r>
        <w:tab/>
        <w:t>рублей.</w:t>
      </w:r>
    </w:p>
    <w:p w:rsidR="002B4742" w:rsidRDefault="00E71482">
      <w:pPr>
        <w:pStyle w:val="Bodytext0"/>
        <w:framePr w:w="9738" w:h="4244" w:hRule="exact" w:wrap="none" w:vAnchor="page" w:hAnchor="page" w:x="1086" w:y="1219"/>
        <w:numPr>
          <w:ilvl w:val="0"/>
          <w:numId w:val="13"/>
        </w:numPr>
        <w:shd w:val="clear" w:color="auto" w:fill="auto"/>
        <w:tabs>
          <w:tab w:val="left" w:pos="1141"/>
        </w:tabs>
        <w:spacing w:before="0" w:after="0"/>
        <w:ind w:left="840"/>
      </w:pPr>
      <w:r>
        <w:t>За услуги по подбору рабочей силы из числа осужденных Учреждение</w:t>
      </w: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tabs>
          <w:tab w:val="left" w:leader="underscore" w:pos="5603"/>
        </w:tabs>
        <w:spacing w:before="0" w:after="0"/>
        <w:ind w:left="120"/>
      </w:pPr>
      <w:r>
        <w:t xml:space="preserve">производит начисление в размере </w:t>
      </w:r>
      <w:r>
        <w:tab/>
        <w:t xml:space="preserve"> рублей в день на каждого</w:t>
      </w: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spacing w:before="0" w:after="0"/>
        <w:ind w:left="120" w:right="120"/>
      </w:pPr>
      <w:r>
        <w:t>осужденного пропорционально количеству дней в месяце, отработанных у Общества. Общество осуществляет оплату ежемесячно на основании</w:t>
      </w:r>
    </w:p>
    <w:p w:rsidR="002B4742" w:rsidRDefault="00E71482">
      <w:pPr>
        <w:pStyle w:val="Bodytext0"/>
        <w:framePr w:w="9738" w:h="4244" w:hRule="exact" w:wrap="none" w:vAnchor="page" w:hAnchor="page" w:x="1086" w:y="1219"/>
        <w:shd w:val="clear" w:color="auto" w:fill="auto"/>
        <w:spacing w:before="0" w:after="0" w:line="260" w:lineRule="exact"/>
        <w:ind w:left="120"/>
      </w:pPr>
      <w:r>
        <w:t>подписанного с обеих сторон акта об оказании услуг</w:t>
      </w:r>
      <w:r w:rsidR="0027090B">
        <w:rPr>
          <w:vertAlign w:val="superscript"/>
        </w:rPr>
        <w:t>17</w:t>
      </w:r>
      <w:r>
        <w:t xml:space="preserve">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60"/>
        <w:gridCol w:w="4871"/>
      </w:tblGrid>
      <w:tr w:rsidR="002B4742">
        <w:trPr>
          <w:trHeight w:hRule="exact" w:val="9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0" w:after="420" w:line="260" w:lineRule="exact"/>
              <w:jc w:val="center"/>
            </w:pPr>
            <w:r>
              <w:rPr>
                <w:rStyle w:val="Bodytext1"/>
              </w:rPr>
              <w:t>Учреждение</w:t>
            </w:r>
          </w:p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420" w:after="0" w:line="260" w:lineRule="exact"/>
              <w:ind w:left="280"/>
              <w:jc w:val="left"/>
            </w:pPr>
            <w:r>
              <w:rPr>
                <w:rStyle w:val="Bodytext1"/>
              </w:rPr>
              <w:t>Начальник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0" w:after="420" w:line="260" w:lineRule="exact"/>
              <w:jc w:val="center"/>
            </w:pPr>
            <w:r>
              <w:rPr>
                <w:rStyle w:val="Bodytext1"/>
              </w:rPr>
              <w:t>Общество</w:t>
            </w:r>
          </w:p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420" w:after="0" w:line="260" w:lineRule="exact"/>
              <w:ind w:left="280"/>
              <w:jc w:val="left"/>
            </w:pPr>
            <w:r>
              <w:rPr>
                <w:rStyle w:val="Bodytext1"/>
              </w:rPr>
              <w:t>Директор</w:t>
            </w:r>
          </w:p>
        </w:tc>
      </w:tr>
      <w:tr w:rsidR="002B4742">
        <w:trPr>
          <w:trHeight w:hRule="exact" w:val="3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742" w:rsidRDefault="002B4742">
            <w:pPr>
              <w:framePr w:w="9731" w:h="2938" w:wrap="none" w:vAnchor="page" w:hAnchor="page" w:x="1090" w:y="6075"/>
              <w:rPr>
                <w:sz w:val="10"/>
                <w:szCs w:val="1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742" w:rsidRDefault="002B4742">
            <w:pPr>
              <w:framePr w:w="9731" w:h="2938" w:wrap="none" w:vAnchor="page" w:hAnchor="page" w:x="1090" w:y="6075"/>
              <w:rPr>
                <w:sz w:val="10"/>
                <w:szCs w:val="10"/>
              </w:rPr>
            </w:pPr>
          </w:p>
        </w:tc>
      </w:tr>
      <w:tr w:rsidR="002B4742">
        <w:trPr>
          <w:trHeight w:hRule="exact" w:val="3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742" w:rsidRDefault="002B4742">
            <w:pPr>
              <w:framePr w:w="9731" w:h="2938" w:wrap="none" w:vAnchor="page" w:hAnchor="page" w:x="1090" w:y="6075"/>
              <w:rPr>
                <w:sz w:val="10"/>
                <w:szCs w:val="1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742" w:rsidRDefault="002B4742">
            <w:pPr>
              <w:framePr w:w="9731" w:h="2938" w:wrap="none" w:vAnchor="page" w:hAnchor="page" w:x="1090" w:y="6075"/>
              <w:rPr>
                <w:sz w:val="10"/>
                <w:szCs w:val="10"/>
              </w:rPr>
            </w:pPr>
          </w:p>
        </w:tc>
      </w:tr>
      <w:tr w:rsidR="002B4742">
        <w:trPr>
          <w:trHeight w:hRule="exact" w:val="6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Bodytext1"/>
              </w:rPr>
              <w:t>« » 20 г.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Bodytext1"/>
              </w:rPr>
              <w:t>« » 20 г.</w:t>
            </w:r>
          </w:p>
        </w:tc>
      </w:tr>
      <w:tr w:rsidR="002B4742">
        <w:trPr>
          <w:trHeight w:hRule="exact" w:val="6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1"/>
              </w:rPr>
              <w:t>М.П.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742" w:rsidRDefault="00E71482">
            <w:pPr>
              <w:pStyle w:val="Bodytext0"/>
              <w:framePr w:w="9731" w:h="2938" w:wrap="none" w:vAnchor="page" w:hAnchor="page" w:x="1090" w:y="60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1"/>
              </w:rPr>
              <w:t>М.П.</w:t>
            </w:r>
          </w:p>
        </w:tc>
      </w:tr>
    </w:tbl>
    <w:p w:rsidR="002B4742" w:rsidRDefault="00E71482">
      <w:pPr>
        <w:pStyle w:val="Bodytext70"/>
        <w:framePr w:wrap="none" w:vAnchor="page" w:hAnchor="page" w:x="1086" w:y="15413"/>
        <w:numPr>
          <w:ilvl w:val="0"/>
          <w:numId w:val="14"/>
        </w:numPr>
        <w:shd w:val="clear" w:color="auto" w:fill="auto"/>
        <w:tabs>
          <w:tab w:val="left" w:pos="282"/>
        </w:tabs>
        <w:spacing w:before="0" w:line="180" w:lineRule="exact"/>
        <w:ind w:left="120"/>
        <w:jc w:val="both"/>
      </w:pPr>
      <w:r>
        <w:t>Указывается в случае, установленном для Варианта № 1 раздела I «Предмет договора».</w:t>
      </w:r>
    </w:p>
    <w:p w:rsidR="002B4742" w:rsidRDefault="002B4742">
      <w:pPr>
        <w:rPr>
          <w:sz w:val="2"/>
          <w:szCs w:val="2"/>
        </w:rPr>
      </w:pPr>
    </w:p>
    <w:sectPr w:rsidR="002B4742" w:rsidSect="002B474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0B" w:rsidRDefault="0027090B" w:rsidP="002B4742">
      <w:r>
        <w:separator/>
      </w:r>
    </w:p>
  </w:endnote>
  <w:endnote w:type="continuationSeparator" w:id="0">
    <w:p w:rsidR="0027090B" w:rsidRDefault="0027090B" w:rsidP="002B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0B" w:rsidRDefault="0027090B">
      <w:r>
        <w:separator/>
      </w:r>
    </w:p>
  </w:footnote>
  <w:footnote w:type="continuationSeparator" w:id="0">
    <w:p w:rsidR="0027090B" w:rsidRDefault="0027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D8"/>
    <w:multiLevelType w:val="multilevel"/>
    <w:tmpl w:val="B80C3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4B80"/>
    <w:multiLevelType w:val="multilevel"/>
    <w:tmpl w:val="6F8A6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75EEF"/>
    <w:multiLevelType w:val="multilevel"/>
    <w:tmpl w:val="809E9C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E5F70"/>
    <w:multiLevelType w:val="multilevel"/>
    <w:tmpl w:val="28DE59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2E8C76F8"/>
    <w:multiLevelType w:val="multilevel"/>
    <w:tmpl w:val="B0EE2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2D03C5"/>
    <w:multiLevelType w:val="multilevel"/>
    <w:tmpl w:val="B4FCDCB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87307"/>
    <w:multiLevelType w:val="multilevel"/>
    <w:tmpl w:val="5AD658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97C7D29"/>
    <w:multiLevelType w:val="multilevel"/>
    <w:tmpl w:val="DFE886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41542"/>
    <w:multiLevelType w:val="multilevel"/>
    <w:tmpl w:val="70E09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71F51"/>
    <w:multiLevelType w:val="multilevel"/>
    <w:tmpl w:val="59A8F5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A1A29"/>
    <w:multiLevelType w:val="multilevel"/>
    <w:tmpl w:val="B02AA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C7399"/>
    <w:multiLevelType w:val="multilevel"/>
    <w:tmpl w:val="B3065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87B8C"/>
    <w:multiLevelType w:val="multilevel"/>
    <w:tmpl w:val="1B3A09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5E63B14"/>
    <w:multiLevelType w:val="multilevel"/>
    <w:tmpl w:val="804A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F35813"/>
    <w:multiLevelType w:val="multilevel"/>
    <w:tmpl w:val="0DAE28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55E49"/>
    <w:multiLevelType w:val="multilevel"/>
    <w:tmpl w:val="DD28F8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C3E0C"/>
    <w:multiLevelType w:val="multilevel"/>
    <w:tmpl w:val="26722C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E73BD"/>
    <w:multiLevelType w:val="multilevel"/>
    <w:tmpl w:val="CF5A32B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2B4742"/>
    <w:rsid w:val="000E650D"/>
    <w:rsid w:val="00206A24"/>
    <w:rsid w:val="0027090B"/>
    <w:rsid w:val="002B4742"/>
    <w:rsid w:val="006559D5"/>
    <w:rsid w:val="007E7916"/>
    <w:rsid w:val="00AE105B"/>
    <w:rsid w:val="00C3423F"/>
    <w:rsid w:val="00CA0C2A"/>
    <w:rsid w:val="00E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30"/>
        <o:r id="V:Rule10" type="connector" idref="#_x0000_s1026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7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74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2B4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sid w:val="002B4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4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7"/>
      <w:u w:val="none"/>
    </w:rPr>
  </w:style>
  <w:style w:type="character" w:customStyle="1" w:styleId="Bodytext5">
    <w:name w:val="Body text (5)_"/>
    <w:basedOn w:val="a0"/>
    <w:link w:val="Bodytext50"/>
    <w:rsid w:val="002B474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"/>
      <w:sz w:val="16"/>
      <w:szCs w:val="16"/>
      <w:u w:val="none"/>
      <w:lang w:val="en-US"/>
    </w:rPr>
  </w:style>
  <w:style w:type="character" w:customStyle="1" w:styleId="Bodytext51">
    <w:name w:val="Body text (5)"/>
    <w:basedOn w:val="Bodytext5"/>
    <w:rsid w:val="002B4742"/>
    <w:rPr>
      <w:color w:val="000000"/>
      <w:w w:val="100"/>
      <w:position w:val="0"/>
      <w:u w:val="single"/>
    </w:rPr>
  </w:style>
  <w:style w:type="character" w:customStyle="1" w:styleId="Bodytext5SmallCaps">
    <w:name w:val="Body text (5) + Small Caps"/>
    <w:basedOn w:val="Bodytext5"/>
    <w:rsid w:val="002B4742"/>
    <w:rPr>
      <w:smallCaps/>
      <w:color w:val="000000"/>
      <w:w w:val="100"/>
      <w:position w:val="0"/>
      <w:u w:val="single"/>
    </w:rPr>
  </w:style>
  <w:style w:type="character" w:customStyle="1" w:styleId="Bodytext5SmallCaps0">
    <w:name w:val="Body text (5) + Small Caps"/>
    <w:basedOn w:val="Bodytext5"/>
    <w:rsid w:val="002B4742"/>
    <w:rPr>
      <w:smallCaps/>
      <w:color w:val="000000"/>
      <w:w w:val="100"/>
      <w:position w:val="0"/>
    </w:rPr>
  </w:style>
  <w:style w:type="character" w:customStyle="1" w:styleId="Bodytext6">
    <w:name w:val="Body text (6)_"/>
    <w:basedOn w:val="a0"/>
    <w:link w:val="Bodytext60"/>
    <w:rsid w:val="002B474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Picturecaption">
    <w:name w:val="Picture caption_"/>
    <w:basedOn w:val="a0"/>
    <w:link w:val="Picturecaption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PicturecaptionSpacing-2pt">
    <w:name w:val="Picture caption + Spacing -2 pt"/>
    <w:basedOn w:val="Picturecaption"/>
    <w:rsid w:val="002B4742"/>
    <w:rPr>
      <w:color w:val="000000"/>
      <w:spacing w:val="-41"/>
      <w:w w:val="100"/>
      <w:position w:val="0"/>
      <w:lang w:val="ru-RU"/>
    </w:rPr>
  </w:style>
  <w:style w:type="character" w:customStyle="1" w:styleId="Bodytext">
    <w:name w:val="Body text_"/>
    <w:basedOn w:val="a0"/>
    <w:link w:val="Bodytext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Spacing3pt">
    <w:name w:val="Body text + Spacing 3 pt"/>
    <w:basedOn w:val="Bodytext"/>
    <w:rsid w:val="002B4742"/>
    <w:rPr>
      <w:color w:val="000000"/>
      <w:spacing w:val="61"/>
      <w:w w:val="100"/>
      <w:position w:val="0"/>
      <w:lang w:val="ru-RU"/>
    </w:rPr>
  </w:style>
  <w:style w:type="character" w:customStyle="1" w:styleId="Headerorfooter2">
    <w:name w:val="Header or footer (2)_"/>
    <w:basedOn w:val="a0"/>
    <w:link w:val="Headerorfooter2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8">
    <w:name w:val="Body text (8)_"/>
    <w:basedOn w:val="a0"/>
    <w:link w:val="Bodytext80"/>
    <w:rsid w:val="002B4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Bodytext8NotItalicSpacing0pt">
    <w:name w:val="Body text (8) + Not Italic;Spacing 0 pt"/>
    <w:basedOn w:val="Bodytext8"/>
    <w:rsid w:val="002B4742"/>
    <w:rPr>
      <w:i/>
      <w:iCs/>
      <w:color w:val="000000"/>
      <w:spacing w:val="1"/>
      <w:w w:val="100"/>
      <w:position w:val="0"/>
      <w:lang w:val="ru-RU"/>
    </w:rPr>
  </w:style>
  <w:style w:type="character" w:customStyle="1" w:styleId="Bodytext81">
    <w:name w:val="Body text (8)"/>
    <w:basedOn w:val="Bodytext8"/>
    <w:rsid w:val="002B4742"/>
    <w:rPr>
      <w:color w:val="000000"/>
      <w:w w:val="100"/>
      <w:position w:val="0"/>
      <w:u w:val="single"/>
      <w:lang w:val="en-US"/>
    </w:rPr>
  </w:style>
  <w:style w:type="character" w:customStyle="1" w:styleId="Bodytext8NotItalicSpacing0pt0">
    <w:name w:val="Body text (8) + Not Italic;Spacing 0 pt"/>
    <w:basedOn w:val="Bodytext8"/>
    <w:rsid w:val="002B4742"/>
    <w:rPr>
      <w:i/>
      <w:iCs/>
      <w:color w:val="000000"/>
      <w:spacing w:val="1"/>
      <w:w w:val="100"/>
      <w:position w:val="0"/>
      <w:u w:val="single"/>
      <w:lang w:val="ru-RU"/>
    </w:rPr>
  </w:style>
  <w:style w:type="character" w:customStyle="1" w:styleId="Footnote">
    <w:name w:val="Footnote_"/>
    <w:basedOn w:val="a0"/>
    <w:link w:val="Footnote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2B4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eaderorfooter">
    <w:name w:val="Header or footer_"/>
    <w:basedOn w:val="a0"/>
    <w:link w:val="Headerorfooter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sid w:val="002B4742"/>
    <w:rPr>
      <w:rFonts w:ascii="Arial" w:eastAsia="Arial" w:hAnsi="Arial" w:cs="Arial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Bodytext10">
    <w:name w:val="Body text (10)_"/>
    <w:basedOn w:val="a0"/>
    <w:link w:val="Bodytext100"/>
    <w:rsid w:val="002B47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6"/>
      <w:sz w:val="13"/>
      <w:szCs w:val="13"/>
      <w:u w:val="none"/>
    </w:rPr>
  </w:style>
  <w:style w:type="character" w:customStyle="1" w:styleId="Bodytext11">
    <w:name w:val="Body text (11)_"/>
    <w:basedOn w:val="a0"/>
    <w:link w:val="Bodytext110"/>
    <w:rsid w:val="002B4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2">
    <w:name w:val="Body text (12)_"/>
    <w:basedOn w:val="a0"/>
    <w:link w:val="Bodytext120"/>
    <w:rsid w:val="002B474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12TimesNewRoman45ptNotItalic">
    <w:name w:val="Body text (12) + Times New Roman;4;5 pt;Not Italic"/>
    <w:basedOn w:val="Bodytext12"/>
    <w:rsid w:val="002B4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Bodytext12TimesNewRoman45ptNotItalic0">
    <w:name w:val="Body text (12) + Times New Roman;4;5 pt;Not Italic"/>
    <w:basedOn w:val="Bodytext12"/>
    <w:rsid w:val="002B4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Bodytext1">
    <w:name w:val="Body text"/>
    <w:basedOn w:val="Bodytext"/>
    <w:rsid w:val="002B4742"/>
    <w:rPr>
      <w:color w:val="000000"/>
      <w:w w:val="100"/>
      <w:position w:val="0"/>
      <w:lang w:val="ru-RU"/>
    </w:rPr>
  </w:style>
  <w:style w:type="paragraph" w:customStyle="1" w:styleId="Bodytext20">
    <w:name w:val="Body text (2)"/>
    <w:basedOn w:val="a"/>
    <w:link w:val="Bodytext2"/>
    <w:rsid w:val="002B474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Bodytext30">
    <w:name w:val="Body text (3)"/>
    <w:basedOn w:val="a"/>
    <w:link w:val="Bodytext3"/>
    <w:rsid w:val="002B474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Heading10">
    <w:name w:val="Heading #1"/>
    <w:basedOn w:val="a"/>
    <w:link w:val="Heading1"/>
    <w:rsid w:val="002B4742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4"/>
      <w:sz w:val="32"/>
      <w:szCs w:val="32"/>
    </w:rPr>
  </w:style>
  <w:style w:type="paragraph" w:customStyle="1" w:styleId="Bodytext40">
    <w:name w:val="Body text (4)"/>
    <w:basedOn w:val="a"/>
    <w:link w:val="Bodytext4"/>
    <w:rsid w:val="002B4742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pacing w:val="57"/>
    </w:rPr>
  </w:style>
  <w:style w:type="paragraph" w:customStyle="1" w:styleId="Bodytext50">
    <w:name w:val="Body text (5)"/>
    <w:basedOn w:val="a"/>
    <w:link w:val="Bodytext5"/>
    <w:rsid w:val="002B4742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1"/>
      <w:sz w:val="16"/>
      <w:szCs w:val="16"/>
      <w:lang w:val="en-US"/>
    </w:rPr>
  </w:style>
  <w:style w:type="paragraph" w:customStyle="1" w:styleId="Bodytext60">
    <w:name w:val="Body text (6)"/>
    <w:basedOn w:val="a"/>
    <w:link w:val="Bodytext6"/>
    <w:rsid w:val="002B4742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Picturecaption0">
    <w:name w:val="Picture caption"/>
    <w:basedOn w:val="a"/>
    <w:link w:val="Picturecaption"/>
    <w:rsid w:val="002B47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Bodytext0">
    <w:name w:val="Body text"/>
    <w:basedOn w:val="a"/>
    <w:link w:val="Bodytext"/>
    <w:rsid w:val="002B4742"/>
    <w:pPr>
      <w:shd w:val="clear" w:color="auto" w:fill="FFFFFF"/>
      <w:spacing w:before="600" w:after="240" w:line="320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Headerorfooter20">
    <w:name w:val="Header or footer (2)"/>
    <w:basedOn w:val="a"/>
    <w:link w:val="Headerorfooter2"/>
    <w:rsid w:val="002B47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Bodytext70">
    <w:name w:val="Body text (7)"/>
    <w:basedOn w:val="a"/>
    <w:link w:val="Bodytext7"/>
    <w:rsid w:val="002B4742"/>
    <w:pPr>
      <w:shd w:val="clear" w:color="auto" w:fill="FFFFFF"/>
      <w:spacing w:before="11640" w:line="256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Bodytext80">
    <w:name w:val="Body text (8)"/>
    <w:basedOn w:val="a"/>
    <w:link w:val="Bodytext8"/>
    <w:rsid w:val="002B4742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Footnote0">
    <w:name w:val="Footnote"/>
    <w:basedOn w:val="a"/>
    <w:link w:val="Footnote"/>
    <w:rsid w:val="002B474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Heading20">
    <w:name w:val="Heading #2"/>
    <w:basedOn w:val="a"/>
    <w:link w:val="Heading2"/>
    <w:rsid w:val="002B4742"/>
    <w:pPr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Headerorfooter0">
    <w:name w:val="Header or footer"/>
    <w:basedOn w:val="a"/>
    <w:link w:val="Headerorfooter"/>
    <w:rsid w:val="002B47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Bodytext90">
    <w:name w:val="Body text (9)"/>
    <w:basedOn w:val="a"/>
    <w:link w:val="Bodytext9"/>
    <w:rsid w:val="002B4742"/>
    <w:pPr>
      <w:shd w:val="clear" w:color="auto" w:fill="FFFFFF"/>
      <w:spacing w:line="0" w:lineRule="atLeast"/>
    </w:pPr>
    <w:rPr>
      <w:rFonts w:ascii="Arial" w:eastAsia="Arial" w:hAnsi="Arial" w:cs="Arial"/>
      <w:spacing w:val="11"/>
      <w:sz w:val="13"/>
      <w:szCs w:val="13"/>
    </w:rPr>
  </w:style>
  <w:style w:type="paragraph" w:customStyle="1" w:styleId="Bodytext100">
    <w:name w:val="Body text (10)"/>
    <w:basedOn w:val="a"/>
    <w:link w:val="Bodytext10"/>
    <w:rsid w:val="002B4742"/>
    <w:pPr>
      <w:shd w:val="clear" w:color="auto" w:fill="FFFFFF"/>
      <w:spacing w:line="0" w:lineRule="atLeast"/>
    </w:pPr>
    <w:rPr>
      <w:rFonts w:ascii="Calibri" w:eastAsia="Calibri" w:hAnsi="Calibri" w:cs="Calibri"/>
      <w:spacing w:val="26"/>
      <w:sz w:val="13"/>
      <w:szCs w:val="13"/>
    </w:rPr>
  </w:style>
  <w:style w:type="paragraph" w:customStyle="1" w:styleId="Bodytext110">
    <w:name w:val="Body text (11)"/>
    <w:basedOn w:val="a"/>
    <w:link w:val="Bodytext11"/>
    <w:rsid w:val="002B474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120">
    <w:name w:val="Body text (12)"/>
    <w:basedOn w:val="a"/>
    <w:link w:val="Bodytext12"/>
    <w:rsid w:val="002B474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0A82-B2CE-4EF3-A6CF-C70070B9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2023-08-15T03:13:00Z</dcterms:created>
  <dcterms:modified xsi:type="dcterms:W3CDTF">2023-08-15T05:19:00Z</dcterms:modified>
</cp:coreProperties>
</file>